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6" w:rsidRPr="00F8151C" w:rsidRDefault="005F3936" w:rsidP="00F8151C">
      <w:pPr>
        <w:jc w:val="center"/>
        <w:rPr>
          <w:rFonts w:ascii="ＭＳ ゴシック" w:eastAsia="ＭＳ ゴシック" w:hAnsi="ＭＳ ゴシック" w:hint="eastAsia"/>
          <w:b/>
          <w:szCs w:val="24"/>
        </w:rPr>
      </w:pPr>
      <w:r w:rsidRPr="00F8151C">
        <w:rPr>
          <w:rFonts w:ascii="ＭＳ ゴシック" w:eastAsia="ＭＳ ゴシック" w:hAnsi="ＭＳ ゴシック" w:hint="eastAsia"/>
          <w:b/>
          <w:szCs w:val="24"/>
        </w:rPr>
        <w:t>南相馬市平成３０年度みんなで草刈ポイント事業実施要領</w:t>
      </w:r>
    </w:p>
    <w:p w:rsidR="005F3936" w:rsidRPr="005F3936" w:rsidRDefault="005F3936" w:rsidP="00520CA1">
      <w:pPr>
        <w:rPr>
          <w:rFonts w:hAnsi="ＭＳ 明朝"/>
          <w:szCs w:val="24"/>
        </w:rPr>
      </w:pP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（趣旨）</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第１条　この要領は、地域の共有財産の草刈りを実施した行政区等に対し、その実績に応じたポイントを付与することで、地域住民の自発的な生活環境の維持・改善意欲の増進を図るものとする。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（定義）</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第２条　この要領において、次の各号に掲げる用語の意義は、当該各号に定めるところによる。</w:t>
      </w:r>
    </w:p>
    <w:p w:rsidR="005F3936" w:rsidRPr="005F3936" w:rsidRDefault="00520CA1" w:rsidP="00520CA1">
      <w:pPr>
        <w:ind w:left="477" w:hangingChars="200" w:hanging="477"/>
        <w:rPr>
          <w:rFonts w:hAnsi="ＭＳ 明朝"/>
          <w:szCs w:val="24"/>
        </w:rPr>
      </w:pPr>
      <w:r w:rsidRPr="005F3936">
        <w:rPr>
          <w:rFonts w:hAnsi="ＭＳ 明朝" w:hint="eastAsia"/>
          <w:szCs w:val="24"/>
        </w:rPr>
        <w:t xml:space="preserve">　</w:t>
      </w:r>
      <w:r w:rsidR="005F3936" w:rsidRPr="005F3936">
        <w:rPr>
          <w:rFonts w:hAnsi="ＭＳ 明朝" w:hint="eastAsia"/>
          <w:szCs w:val="24"/>
        </w:rPr>
        <w:t>⑴　行政区等　南相馬市行政嘱託員設置に関する条例（平成１８年南相馬市条例第１７号）第２条に規定する小高区の行政区のほか、小高区を活動の拠点とする地域コミュニティ組織をいう。</w:t>
      </w:r>
    </w:p>
    <w:p w:rsidR="005F3936" w:rsidRPr="005F3936" w:rsidRDefault="00520CA1" w:rsidP="00520CA1">
      <w:pPr>
        <w:ind w:left="477" w:hangingChars="200" w:hanging="477"/>
        <w:rPr>
          <w:rFonts w:hAnsi="ＭＳ 明朝"/>
          <w:szCs w:val="24"/>
        </w:rPr>
      </w:pPr>
      <w:r w:rsidRPr="005F3936">
        <w:rPr>
          <w:rFonts w:hAnsi="ＭＳ 明朝" w:hint="eastAsia"/>
          <w:szCs w:val="24"/>
        </w:rPr>
        <w:t xml:space="preserve">　</w:t>
      </w:r>
      <w:r w:rsidR="005F3936" w:rsidRPr="005F3936">
        <w:rPr>
          <w:rFonts w:hAnsi="ＭＳ 明朝" w:hint="eastAsia"/>
          <w:szCs w:val="24"/>
        </w:rPr>
        <w:t>⑵　草刈り　平成３０年４月２５日から平成３０年１０月３１日までの間に実施した集会施設、共同墓地等の地域の共有財産の草刈りをいう。</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⑶　ポイント　草刈りの実施状況に応じて行政区等に交付されるポイントをいう。</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⑷　参加者　行政区等の構成員であって、草刈りに参加する者をいう。</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⑸　協力者　行政区等の構成員以外であって、草刈りに協力する者をいう。</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⑹　商品券　ポイントと交換できる商品券をいう。</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（対象事業）</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第３条　この事業は、行政区等が主催する草刈りであって、次に掲げる基準により市長が認めるものをいう。</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⑴　小高区内で実施される草刈りであること。</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⑵　無償（保険料等の実費の徴収を除く。以下同じ。）の草刈りであること。</w:t>
      </w:r>
    </w:p>
    <w:p w:rsidR="005F3936" w:rsidRPr="005F3936" w:rsidRDefault="00520CA1" w:rsidP="00520CA1">
      <w:pPr>
        <w:ind w:left="477" w:hangingChars="200" w:hanging="477"/>
        <w:rPr>
          <w:rFonts w:hAnsi="ＭＳ 明朝"/>
          <w:szCs w:val="24"/>
        </w:rPr>
      </w:pPr>
      <w:r w:rsidRPr="005F3936">
        <w:rPr>
          <w:rFonts w:hAnsi="ＭＳ 明朝" w:hint="eastAsia"/>
          <w:szCs w:val="24"/>
        </w:rPr>
        <w:t xml:space="preserve">　</w:t>
      </w:r>
      <w:r w:rsidR="005F3936" w:rsidRPr="005F3936">
        <w:rPr>
          <w:rFonts w:hAnsi="ＭＳ 明朝" w:hint="eastAsia"/>
          <w:szCs w:val="24"/>
        </w:rPr>
        <w:t>⑶　草刈りに参加し、又は協力した者、日時、内容等の把握が可能であり、市長が当該行政区等に対し、ポイントを付与できる草刈りであること。</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⑷　営利、政治活動又は宗教活動を目的としない草刈りであること。</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⑸　同日にその他の事業による草刈りを行うときは、明確に区別すること。</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（ポイントの付与）</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第４条　草刈りの実績に応じて、次に掲げるポイントを付与する。ただし、１回の草刈りにつき、ポイントの付与対象となる協力者は、参加者の半数までとする。</w:t>
      </w:r>
    </w:p>
    <w:p w:rsidR="005F3936" w:rsidRPr="005F3936" w:rsidRDefault="005F3936" w:rsidP="00520CA1">
      <w:pPr>
        <w:rPr>
          <w:rFonts w:hAnsi="ＭＳ 明朝"/>
          <w:szCs w:val="24"/>
        </w:rPr>
      </w:pPr>
      <w:r w:rsidRPr="005F3936">
        <w:rPr>
          <w:rFonts w:hAnsi="ＭＳ 明朝" w:hint="eastAsia"/>
          <w:szCs w:val="24"/>
        </w:rPr>
        <w:t>⑴　草刈り１回、参加者及び協力者１人につき、１５きずなポイント</w:t>
      </w:r>
    </w:p>
    <w:p w:rsidR="005F3936" w:rsidRPr="005F3936" w:rsidRDefault="005F3936" w:rsidP="00520CA1">
      <w:pPr>
        <w:rPr>
          <w:rFonts w:hAnsi="ＭＳ 明朝"/>
          <w:szCs w:val="24"/>
        </w:rPr>
      </w:pPr>
      <w:r w:rsidRPr="005F3936">
        <w:rPr>
          <w:rFonts w:hAnsi="ＭＳ 明朝" w:hint="eastAsia"/>
          <w:szCs w:val="24"/>
        </w:rPr>
        <w:t>⑵　草刈り１回、草刈機１台につき、５マシンポイント</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（ポイント交付申請）</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第５条　ポイントの交付を受けようとする行政区等は、南相馬市みんなで草刈ポイント交付申請書（様式第１号）に、次に掲げる書類を添付して市長に提出しなければならない。</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⑴　草刈り実施場所の位置図</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⑵　草刈り参加者及び協力者の名簿</w:t>
      </w:r>
    </w:p>
    <w:p w:rsidR="005F3936" w:rsidRPr="005F3936" w:rsidRDefault="00520CA1" w:rsidP="00520CA1">
      <w:pPr>
        <w:rPr>
          <w:rFonts w:hAnsi="ＭＳ 明朝"/>
          <w:szCs w:val="24"/>
        </w:rPr>
      </w:pPr>
      <w:r w:rsidRPr="005F3936">
        <w:rPr>
          <w:rFonts w:hAnsi="ＭＳ 明朝" w:hint="eastAsia"/>
          <w:szCs w:val="24"/>
        </w:rPr>
        <w:lastRenderedPageBreak/>
        <w:t xml:space="preserve">　</w:t>
      </w:r>
      <w:r w:rsidR="005F3936" w:rsidRPr="005F3936">
        <w:rPr>
          <w:rFonts w:hAnsi="ＭＳ 明朝" w:hint="eastAsia"/>
          <w:szCs w:val="24"/>
        </w:rPr>
        <w:t>⑶　草刈り参加者及び協力者が確認できる写真</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⑷　草刈機の使用台数が確認できる写真</w:t>
      </w:r>
    </w:p>
    <w:p w:rsidR="005F3936" w:rsidRPr="005F3936" w:rsidRDefault="00520CA1" w:rsidP="00520CA1">
      <w:pPr>
        <w:rPr>
          <w:rFonts w:hAnsi="ＭＳ 明朝"/>
          <w:szCs w:val="24"/>
        </w:rPr>
      </w:pPr>
      <w:r w:rsidRPr="005F3936">
        <w:rPr>
          <w:rFonts w:hAnsi="ＭＳ 明朝" w:hint="eastAsia"/>
          <w:szCs w:val="24"/>
        </w:rPr>
        <w:t xml:space="preserve">　</w:t>
      </w:r>
      <w:r w:rsidR="005F3936" w:rsidRPr="005F3936">
        <w:rPr>
          <w:rFonts w:hAnsi="ＭＳ 明朝" w:hint="eastAsia"/>
          <w:szCs w:val="24"/>
        </w:rPr>
        <w:t>⑸　草刈りの実施が確認できる写真</w:t>
      </w:r>
    </w:p>
    <w:p w:rsidR="005F3936" w:rsidRPr="005F3936" w:rsidRDefault="005F3936" w:rsidP="00520CA1">
      <w:pPr>
        <w:rPr>
          <w:rFonts w:hAnsi="ＭＳ 明朝" w:hint="eastAsia"/>
          <w:szCs w:val="24"/>
        </w:rPr>
      </w:pPr>
      <w:r w:rsidRPr="005F3936">
        <w:rPr>
          <w:rFonts w:hAnsi="ＭＳ 明朝" w:hint="eastAsia"/>
          <w:szCs w:val="24"/>
        </w:rPr>
        <w:t>２　前項の申請は、平成３０年１１月３０日までに行わなければならない。</w:t>
      </w:r>
    </w:p>
    <w:p w:rsidR="005F3936" w:rsidRPr="005F3936" w:rsidRDefault="005F3936" w:rsidP="00520CA1">
      <w:pPr>
        <w:rPr>
          <w:rFonts w:hAnsi="ＭＳ 明朝" w:hint="eastAsia"/>
          <w:szCs w:val="24"/>
        </w:rPr>
      </w:pPr>
      <w:r w:rsidRPr="005F3936">
        <w:rPr>
          <w:rFonts w:hAnsi="ＭＳ 明朝" w:hint="eastAsia"/>
          <w:szCs w:val="24"/>
        </w:rPr>
        <w:t>３　草刈りを実施した日を１回とし、年度内の申請は、２回までとする。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（ポイントの交付）</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第６条　市長は、前条の規定による申請書の提出があったときは、その内容を審査の上、適当と認めた場合は、南相馬市みんなで草刈ポイント交付決定通知書（様式第２号）により交付ポイントを通知するものとす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（ポイントの商品券への交換）</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第７条　前項の通知を受けた行政区等が、ポイントを商品券に交換しようとする時は、南相馬市みんなで草刈ポイント商品券交換申請書（様式第３号）により、市長に申請しなければならない。</w:t>
      </w:r>
    </w:p>
    <w:p w:rsidR="005F3936" w:rsidRPr="005F3936" w:rsidRDefault="005F3936" w:rsidP="00520CA1">
      <w:pPr>
        <w:rPr>
          <w:rFonts w:hAnsi="ＭＳ 明朝" w:hint="eastAsia"/>
          <w:szCs w:val="24"/>
        </w:rPr>
      </w:pPr>
      <w:r w:rsidRPr="005F3936">
        <w:rPr>
          <w:rFonts w:hAnsi="ＭＳ 明朝" w:hint="eastAsia"/>
          <w:szCs w:val="24"/>
        </w:rPr>
        <w:t>２　ポイントは、次に掲げる商品券に交換することができる。</w:t>
      </w:r>
    </w:p>
    <w:p w:rsidR="005F3936" w:rsidRPr="005F3936" w:rsidRDefault="005F3936" w:rsidP="00520CA1">
      <w:pPr>
        <w:ind w:left="477" w:hangingChars="200" w:hanging="477"/>
        <w:rPr>
          <w:rFonts w:hAnsi="ＭＳ 明朝"/>
          <w:szCs w:val="24"/>
        </w:rPr>
      </w:pPr>
      <w:r w:rsidRPr="005F3936">
        <w:rPr>
          <w:rFonts w:hAnsi="ＭＳ 明朝" w:hint="eastAsia"/>
          <w:szCs w:val="24"/>
        </w:rPr>
        <w:t xml:space="preserve">　⑴　きずなポイントは、市が指定する小高区内の金物店で、草刈機の使用に係る消耗品を購入ができ、かつ、市が指定する小高区内の商店で利用できるきずな商品券</w:t>
      </w:r>
    </w:p>
    <w:p w:rsidR="005F3936" w:rsidRPr="005F3936" w:rsidRDefault="005F3936" w:rsidP="00520CA1">
      <w:pPr>
        <w:ind w:left="477" w:hangingChars="200" w:hanging="477"/>
        <w:rPr>
          <w:rFonts w:hAnsi="ＭＳ 明朝"/>
          <w:szCs w:val="24"/>
        </w:rPr>
      </w:pPr>
      <w:r w:rsidRPr="005F3936">
        <w:rPr>
          <w:rFonts w:hAnsi="ＭＳ 明朝" w:hint="eastAsia"/>
          <w:szCs w:val="24"/>
        </w:rPr>
        <w:t xml:space="preserve">　⑵　マシンポイントは、市が指定する小高区内の金物店で、草刈機の使用に係る消耗品を購入できるマシン商品券</w:t>
      </w:r>
    </w:p>
    <w:p w:rsidR="005F3936" w:rsidRPr="005F3936" w:rsidRDefault="005F3936" w:rsidP="00520CA1">
      <w:pPr>
        <w:rPr>
          <w:rFonts w:hAnsi="ＭＳ 明朝" w:hint="eastAsia"/>
          <w:szCs w:val="24"/>
        </w:rPr>
      </w:pPr>
      <w:r w:rsidRPr="005F3936">
        <w:rPr>
          <w:rFonts w:hAnsi="ＭＳ 明朝" w:hint="eastAsia"/>
          <w:szCs w:val="24"/>
        </w:rPr>
        <w:t>２　第１項の申請は、平成３０年１２月２８日までに行わなければならない。</w:t>
      </w:r>
    </w:p>
    <w:p w:rsidR="005F3936" w:rsidRPr="005F3936" w:rsidRDefault="005F3936" w:rsidP="00520CA1">
      <w:pPr>
        <w:rPr>
          <w:rFonts w:hAnsi="ＭＳ 明朝" w:hint="eastAsia"/>
          <w:szCs w:val="24"/>
        </w:rPr>
      </w:pPr>
      <w:r w:rsidRPr="005F3936">
        <w:rPr>
          <w:rFonts w:hAnsi="ＭＳ 明朝" w:hint="eastAsia"/>
          <w:szCs w:val="24"/>
        </w:rPr>
        <w:t>３　前項の期日までに商品券等に交換されなかったポイントは、失効する。</w:t>
      </w:r>
    </w:p>
    <w:p w:rsidR="005F3936" w:rsidRPr="005F3936" w:rsidRDefault="005F3936" w:rsidP="00520CA1">
      <w:pPr>
        <w:rPr>
          <w:rFonts w:hAnsi="ＭＳ 明朝" w:hint="eastAsia"/>
          <w:szCs w:val="24"/>
        </w:rPr>
      </w:pPr>
      <w:r w:rsidRPr="005F3936">
        <w:rPr>
          <w:rFonts w:hAnsi="ＭＳ 明朝" w:hint="eastAsia"/>
          <w:szCs w:val="24"/>
        </w:rPr>
        <w:t>４　ポイントは、譲渡することができない。</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（商品券の発行）</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第８条　市長は、前条の規定による申請書の提出があったときは、商品券を交付するものとする。</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２　商品券の使用期限は、発行の日から６か月又は平成３１年３月１５日のいずれか早い日までとする。</w:t>
      </w:r>
    </w:p>
    <w:p w:rsidR="005F3936" w:rsidRPr="005F3936" w:rsidRDefault="005F3936" w:rsidP="00520CA1">
      <w:pPr>
        <w:rPr>
          <w:rFonts w:hAnsi="ＭＳ 明朝" w:hint="eastAsia"/>
          <w:szCs w:val="24"/>
        </w:rPr>
      </w:pPr>
      <w:r w:rsidRPr="005F3936">
        <w:rPr>
          <w:rFonts w:hAnsi="ＭＳ 明朝" w:hint="eastAsia"/>
          <w:szCs w:val="24"/>
        </w:rPr>
        <w:t>３　その他商品券の発行及び取扱いについては、市長が別に定める。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（制限責任）</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第９条　この事業を利用することができないことにより受けた不利益又は損害について、市長は、その責任を負わないものとする。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（その他）</w:t>
      </w:r>
    </w:p>
    <w:p w:rsidR="005F3936" w:rsidRPr="005F3936" w:rsidRDefault="005F3936" w:rsidP="00520CA1">
      <w:pPr>
        <w:ind w:left="239" w:hangingChars="100" w:hanging="239"/>
        <w:rPr>
          <w:rFonts w:hAnsi="ＭＳ 明朝" w:hint="eastAsia"/>
          <w:szCs w:val="24"/>
        </w:rPr>
      </w:pPr>
      <w:r w:rsidRPr="005F3936">
        <w:rPr>
          <w:rFonts w:hAnsi="ＭＳ 明朝" w:hint="eastAsia"/>
          <w:szCs w:val="24"/>
        </w:rPr>
        <w:t>第１０条　この要領に定めるもののほか、みんなで草刈ポイント事業の実施に関し必要な事項は、市長が別に定める。</w:t>
      </w:r>
    </w:p>
    <w:p w:rsidR="005F3936" w:rsidRPr="005F3936" w:rsidRDefault="00520CA1" w:rsidP="00520CA1">
      <w:pPr>
        <w:rPr>
          <w:rFonts w:hAnsi="ＭＳ 明朝" w:hint="eastAsia"/>
          <w:szCs w:val="24"/>
        </w:rPr>
      </w:pPr>
      <w:r w:rsidRPr="005F3936">
        <w:rPr>
          <w:rFonts w:hAnsi="ＭＳ 明朝" w:hint="eastAsia"/>
          <w:szCs w:val="24"/>
        </w:rPr>
        <w:t xml:space="preserve">　　　</w:t>
      </w:r>
      <w:r w:rsidR="005F3936" w:rsidRPr="005F3936">
        <w:rPr>
          <w:rFonts w:hAnsi="ＭＳ 明朝" w:hint="eastAsia"/>
          <w:szCs w:val="24"/>
        </w:rPr>
        <w:t>附　則</w:t>
      </w:r>
    </w:p>
    <w:p w:rsidR="00410E07" w:rsidRDefault="005F3936" w:rsidP="00520CA1">
      <w:pPr>
        <w:rPr>
          <w:rFonts w:hAnsi="ＭＳ 明朝" w:hint="eastAsia"/>
          <w:szCs w:val="24"/>
        </w:rPr>
      </w:pPr>
      <w:r w:rsidRPr="005F3936">
        <w:rPr>
          <w:rFonts w:hAnsi="ＭＳ 明朝" w:hint="eastAsia"/>
          <w:szCs w:val="24"/>
        </w:rPr>
        <w:t xml:space="preserve">　この要領は、平成３０年４月２４日から施行し、平成３１年３月３１日限り、その効力を失う。</w:t>
      </w:r>
    </w:p>
    <w:p w:rsidR="00410E07" w:rsidRDefault="00410E07" w:rsidP="00520CA1">
      <w:pPr>
        <w:rPr>
          <w:rFonts w:hAnsi="ＭＳ 明朝" w:hint="eastAsia"/>
          <w:szCs w:val="24"/>
        </w:rPr>
      </w:pPr>
    </w:p>
    <w:p w:rsidR="001D07B5" w:rsidRDefault="00FA2E56" w:rsidP="00520CA1">
      <w:pPr>
        <w:rPr>
          <w:rFonts w:asciiTheme="minorEastAsia" w:eastAsiaTheme="minorEastAsia" w:hAnsiTheme="minorEastAsia" w:hint="eastAsia"/>
          <w:szCs w:val="24"/>
        </w:rPr>
      </w:pPr>
      <w:r w:rsidRPr="00D870E8">
        <w:rPr>
          <w:rFonts w:asciiTheme="minorEastAsia" w:eastAsiaTheme="minorEastAsia" w:hAnsiTheme="minorEastAsia" w:hint="eastAsia"/>
          <w:szCs w:val="24"/>
        </w:rPr>
        <w:lastRenderedPageBreak/>
        <w:t>様式</w:t>
      </w:r>
      <w:bookmarkStart w:id="0" w:name="MOKUJI_14"/>
      <w:bookmarkEnd w:id="0"/>
      <w:r w:rsidR="00AF75BF" w:rsidRPr="00D870E8">
        <w:rPr>
          <w:rFonts w:asciiTheme="minorEastAsia" w:eastAsiaTheme="minorEastAsia" w:hAnsiTheme="minorEastAsia" w:hint="eastAsia"/>
          <w:szCs w:val="24"/>
        </w:rPr>
        <w:t>第１号（</w:t>
      </w:r>
      <w:r w:rsidRPr="00D870E8">
        <w:rPr>
          <w:rFonts w:asciiTheme="minorEastAsia" w:eastAsiaTheme="minorEastAsia" w:hAnsiTheme="minorEastAsia" w:hint="eastAsia"/>
          <w:szCs w:val="24"/>
        </w:rPr>
        <w:t>第５条関係）</w:t>
      </w:r>
    </w:p>
    <w:p w:rsidR="002A313F" w:rsidRPr="00D870E8" w:rsidRDefault="002A313F" w:rsidP="00520CA1">
      <w:pPr>
        <w:rPr>
          <w:rFonts w:asciiTheme="minorEastAsia" w:eastAsiaTheme="minorEastAsia" w:hAnsiTheme="minorEastAsia"/>
          <w:szCs w:val="24"/>
        </w:rPr>
      </w:pPr>
    </w:p>
    <w:p w:rsidR="001D07B5" w:rsidRPr="00D870E8" w:rsidRDefault="001D07B5"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 xml:space="preserve">年　　月　　日　</w:t>
      </w: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南相馬市長</w:t>
      </w:r>
    </w:p>
    <w:p w:rsidR="001D07B5" w:rsidRPr="00D870E8" w:rsidRDefault="001D07B5" w:rsidP="00520CA1">
      <w:pPr>
        <w:rPr>
          <w:rFonts w:asciiTheme="minorEastAsia" w:eastAsiaTheme="minorEastAsia" w:hAnsiTheme="minorEastAsia"/>
          <w:szCs w:val="24"/>
        </w:rPr>
      </w:pPr>
    </w:p>
    <w:p w:rsidR="0071610E" w:rsidRPr="00D870E8" w:rsidRDefault="0071610E"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南相馬市みんなで草刈ポイント申請書</w:t>
      </w:r>
    </w:p>
    <w:p w:rsidR="0071610E" w:rsidRPr="00D870E8" w:rsidRDefault="0071610E"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南相馬市</w:t>
      </w:r>
      <w:r w:rsidR="00E95939" w:rsidRPr="00D870E8">
        <w:rPr>
          <w:rFonts w:asciiTheme="minorEastAsia" w:eastAsiaTheme="minorEastAsia" w:hAnsiTheme="minorEastAsia" w:hint="eastAsia"/>
          <w:szCs w:val="24"/>
        </w:rPr>
        <w:t>平成３０年度</w:t>
      </w:r>
      <w:r w:rsidR="00AF75BF" w:rsidRPr="00D870E8">
        <w:rPr>
          <w:rFonts w:asciiTheme="minorEastAsia" w:eastAsiaTheme="minorEastAsia" w:hAnsiTheme="minorEastAsia" w:hint="eastAsia"/>
          <w:szCs w:val="24"/>
        </w:rPr>
        <w:t>みんなで草刈ポイント事業実施要領第５</w:t>
      </w:r>
      <w:r w:rsidRPr="00D870E8">
        <w:rPr>
          <w:rFonts w:asciiTheme="minorEastAsia" w:eastAsiaTheme="minorEastAsia" w:hAnsiTheme="minorEastAsia" w:hint="eastAsia"/>
          <w:szCs w:val="24"/>
        </w:rPr>
        <w:t>条の規定により、</w:t>
      </w:r>
      <w:r w:rsidR="00AF75BF" w:rsidRPr="00D870E8">
        <w:rPr>
          <w:rFonts w:asciiTheme="minorEastAsia" w:eastAsiaTheme="minorEastAsia" w:hAnsiTheme="minorEastAsia" w:hint="eastAsia"/>
          <w:szCs w:val="24"/>
        </w:rPr>
        <w:t>みんなで草刈ポイント</w:t>
      </w:r>
      <w:r w:rsidRPr="00D870E8">
        <w:rPr>
          <w:rFonts w:asciiTheme="minorEastAsia" w:eastAsiaTheme="minorEastAsia" w:hAnsiTheme="minorEastAsia" w:hint="eastAsia"/>
          <w:szCs w:val="24"/>
        </w:rPr>
        <w:t>の交付を申請します。</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1701"/>
        <w:gridCol w:w="5811"/>
      </w:tblGrid>
      <w:tr w:rsidR="001252C6" w:rsidRPr="00D870E8" w:rsidTr="00410E07">
        <w:tblPrEx>
          <w:tblCellMar>
            <w:top w:w="0" w:type="dxa"/>
            <w:bottom w:w="0" w:type="dxa"/>
          </w:tblCellMar>
        </w:tblPrEx>
        <w:trPr>
          <w:cantSplit/>
          <w:trHeight w:val="608"/>
        </w:trPr>
        <w:tc>
          <w:tcPr>
            <w:tcW w:w="1548" w:type="dxa"/>
            <w:vMerge w:val="restart"/>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申請者</w:t>
            </w:r>
          </w:p>
        </w:tc>
        <w:tc>
          <w:tcPr>
            <w:tcW w:w="1701" w:type="dxa"/>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住所</w:t>
            </w:r>
          </w:p>
        </w:tc>
        <w:tc>
          <w:tcPr>
            <w:tcW w:w="5811" w:type="dxa"/>
            <w:vAlign w:val="center"/>
          </w:tcPr>
          <w:p w:rsidR="001252C6" w:rsidRPr="00D870E8" w:rsidRDefault="001252C6" w:rsidP="00520CA1">
            <w:pPr>
              <w:rPr>
                <w:rFonts w:asciiTheme="minorEastAsia" w:eastAsiaTheme="minorEastAsia" w:hAnsiTheme="minorEastAsia"/>
                <w:szCs w:val="24"/>
              </w:rPr>
            </w:pPr>
          </w:p>
        </w:tc>
      </w:tr>
      <w:tr w:rsidR="001252C6" w:rsidRPr="00D870E8" w:rsidTr="00410E07">
        <w:tblPrEx>
          <w:tblCellMar>
            <w:top w:w="0" w:type="dxa"/>
            <w:bottom w:w="0" w:type="dxa"/>
          </w:tblCellMar>
        </w:tblPrEx>
        <w:trPr>
          <w:cantSplit/>
          <w:trHeight w:val="645"/>
        </w:trPr>
        <w:tc>
          <w:tcPr>
            <w:tcW w:w="1548" w:type="dxa"/>
            <w:vMerge/>
            <w:vAlign w:val="center"/>
          </w:tcPr>
          <w:p w:rsidR="001252C6" w:rsidRPr="00D870E8" w:rsidRDefault="001252C6" w:rsidP="00520CA1">
            <w:pPr>
              <w:jc w:val="left"/>
              <w:rPr>
                <w:rFonts w:asciiTheme="minorEastAsia" w:eastAsiaTheme="minorEastAsia" w:hAnsiTheme="minorEastAsia"/>
                <w:szCs w:val="24"/>
              </w:rPr>
            </w:pPr>
          </w:p>
        </w:tc>
        <w:tc>
          <w:tcPr>
            <w:tcW w:w="1701" w:type="dxa"/>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代表者名</w:t>
            </w:r>
          </w:p>
        </w:tc>
        <w:tc>
          <w:tcPr>
            <w:tcW w:w="5811" w:type="dxa"/>
            <w:vAlign w:val="center"/>
          </w:tcPr>
          <w:p w:rsidR="001252C6" w:rsidRPr="00D870E8" w:rsidRDefault="001252C6"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p>
        </w:tc>
      </w:tr>
      <w:tr w:rsidR="001252C6" w:rsidRPr="00D870E8" w:rsidTr="00410E07">
        <w:tblPrEx>
          <w:tblCellMar>
            <w:top w:w="0" w:type="dxa"/>
            <w:bottom w:w="0" w:type="dxa"/>
          </w:tblCellMar>
        </w:tblPrEx>
        <w:trPr>
          <w:cantSplit/>
          <w:trHeight w:val="599"/>
        </w:trPr>
        <w:tc>
          <w:tcPr>
            <w:tcW w:w="1548" w:type="dxa"/>
            <w:vMerge/>
            <w:vAlign w:val="center"/>
          </w:tcPr>
          <w:p w:rsidR="001252C6" w:rsidRPr="00D870E8" w:rsidRDefault="001252C6" w:rsidP="00520CA1">
            <w:pPr>
              <w:jc w:val="left"/>
              <w:rPr>
                <w:rFonts w:asciiTheme="minorEastAsia" w:eastAsiaTheme="minorEastAsia" w:hAnsiTheme="minorEastAsia"/>
                <w:szCs w:val="24"/>
              </w:rPr>
            </w:pPr>
          </w:p>
        </w:tc>
        <w:tc>
          <w:tcPr>
            <w:tcW w:w="1701" w:type="dxa"/>
            <w:vAlign w:val="center"/>
          </w:tcPr>
          <w:p w:rsidR="001252C6" w:rsidRPr="00D870E8" w:rsidRDefault="00004D4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電話番号</w:t>
            </w:r>
          </w:p>
        </w:tc>
        <w:tc>
          <w:tcPr>
            <w:tcW w:w="5811" w:type="dxa"/>
            <w:vAlign w:val="center"/>
          </w:tcPr>
          <w:p w:rsidR="001252C6" w:rsidRPr="00D870E8" w:rsidRDefault="001252C6" w:rsidP="00520CA1">
            <w:pPr>
              <w:rPr>
                <w:rFonts w:asciiTheme="minorEastAsia" w:eastAsiaTheme="minorEastAsia" w:hAnsiTheme="minorEastAsia"/>
                <w:szCs w:val="24"/>
              </w:rPr>
            </w:pPr>
          </w:p>
        </w:tc>
      </w:tr>
      <w:tr w:rsidR="001252C6" w:rsidRPr="00D870E8" w:rsidTr="00410E07">
        <w:tblPrEx>
          <w:tblCellMar>
            <w:top w:w="0" w:type="dxa"/>
            <w:bottom w:w="0" w:type="dxa"/>
          </w:tblCellMar>
        </w:tblPrEx>
        <w:trPr>
          <w:cantSplit/>
          <w:trHeight w:val="1004"/>
        </w:trPr>
        <w:tc>
          <w:tcPr>
            <w:tcW w:w="3249" w:type="dxa"/>
            <w:gridSpan w:val="2"/>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草刈りを実施した日時</w:t>
            </w:r>
          </w:p>
        </w:tc>
        <w:tc>
          <w:tcPr>
            <w:tcW w:w="5811" w:type="dxa"/>
            <w:vAlign w:val="center"/>
          </w:tcPr>
          <w:p w:rsidR="001252C6" w:rsidRPr="00D870E8" w:rsidRDefault="001252C6"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年　　月　　日</w:t>
            </w:r>
          </w:p>
          <w:p w:rsidR="001252C6" w:rsidRPr="00D870E8" w:rsidRDefault="001252C6" w:rsidP="00520CA1">
            <w:pPr>
              <w:jc w:val="center"/>
              <w:rPr>
                <w:rFonts w:asciiTheme="minorEastAsia" w:eastAsiaTheme="minorEastAsia" w:hAnsiTheme="minorEastAsia"/>
                <w:szCs w:val="24"/>
              </w:rPr>
            </w:pPr>
          </w:p>
          <w:p w:rsidR="001252C6" w:rsidRPr="00D870E8" w:rsidRDefault="001252C6"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時</w:t>
            </w:r>
            <w:r w:rsidR="00004D46" w:rsidRPr="00D870E8">
              <w:rPr>
                <w:rFonts w:asciiTheme="minorEastAsia" w:eastAsiaTheme="minorEastAsia" w:hAnsiTheme="minorEastAsia" w:hint="eastAsia"/>
                <w:szCs w:val="24"/>
              </w:rPr>
              <w:t xml:space="preserve">　　分</w:t>
            </w:r>
            <w:r w:rsidRPr="00D870E8">
              <w:rPr>
                <w:rFonts w:asciiTheme="minorEastAsia" w:eastAsiaTheme="minorEastAsia" w:hAnsiTheme="minorEastAsia" w:hint="eastAsia"/>
                <w:szCs w:val="24"/>
              </w:rPr>
              <w:t>頃から　　　時</w:t>
            </w:r>
            <w:r w:rsidR="00004D46" w:rsidRPr="00D870E8">
              <w:rPr>
                <w:rFonts w:asciiTheme="minorEastAsia" w:eastAsiaTheme="minorEastAsia" w:hAnsiTheme="minorEastAsia" w:hint="eastAsia"/>
                <w:szCs w:val="24"/>
              </w:rPr>
              <w:t xml:space="preserve">　　分</w:t>
            </w:r>
            <w:r w:rsidRPr="00D870E8">
              <w:rPr>
                <w:rFonts w:asciiTheme="minorEastAsia" w:eastAsiaTheme="minorEastAsia" w:hAnsiTheme="minorEastAsia" w:hint="eastAsia"/>
                <w:szCs w:val="24"/>
              </w:rPr>
              <w:t>頃まで</w:t>
            </w:r>
          </w:p>
        </w:tc>
      </w:tr>
      <w:tr w:rsidR="001252C6" w:rsidRPr="00D870E8" w:rsidTr="00410E07">
        <w:tblPrEx>
          <w:tblCellMar>
            <w:top w:w="0" w:type="dxa"/>
            <w:bottom w:w="0" w:type="dxa"/>
          </w:tblCellMar>
        </w:tblPrEx>
        <w:trPr>
          <w:cantSplit/>
          <w:trHeight w:val="977"/>
        </w:trPr>
        <w:tc>
          <w:tcPr>
            <w:tcW w:w="3249" w:type="dxa"/>
            <w:gridSpan w:val="2"/>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草刈りを実施した場所</w:t>
            </w:r>
          </w:p>
        </w:tc>
        <w:tc>
          <w:tcPr>
            <w:tcW w:w="5811" w:type="dxa"/>
            <w:vAlign w:val="center"/>
          </w:tcPr>
          <w:p w:rsidR="001252C6" w:rsidRPr="00D870E8" w:rsidRDefault="001252C6" w:rsidP="00520CA1">
            <w:pPr>
              <w:ind w:firstLineChars="100" w:firstLine="239"/>
              <w:rPr>
                <w:rFonts w:asciiTheme="minorEastAsia" w:eastAsiaTheme="minorEastAsia" w:hAnsiTheme="minorEastAsia"/>
                <w:szCs w:val="24"/>
              </w:rPr>
            </w:pPr>
            <w:r w:rsidRPr="00D870E8">
              <w:rPr>
                <w:rFonts w:asciiTheme="minorEastAsia" w:eastAsiaTheme="minorEastAsia" w:hAnsiTheme="minorEastAsia" w:hint="eastAsia"/>
                <w:szCs w:val="24"/>
              </w:rPr>
              <w:t>集会施設</w:t>
            </w:r>
            <w:r w:rsidR="002A7C30"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w:t>
            </w:r>
            <w:r w:rsidR="002A7C30"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共同墓地</w:t>
            </w:r>
          </w:p>
          <w:p w:rsidR="001252C6" w:rsidRPr="00D870E8" w:rsidRDefault="001252C6" w:rsidP="00520CA1">
            <w:pPr>
              <w:rPr>
                <w:rFonts w:asciiTheme="minorEastAsia" w:eastAsiaTheme="minorEastAsia" w:hAnsiTheme="minorEastAsia"/>
                <w:szCs w:val="24"/>
              </w:rPr>
            </w:pPr>
          </w:p>
          <w:p w:rsidR="001252C6" w:rsidRPr="00D870E8" w:rsidRDefault="001252C6" w:rsidP="00410E07">
            <w:pPr>
              <w:ind w:firstLineChars="100" w:firstLine="239"/>
              <w:rPr>
                <w:rFonts w:asciiTheme="minorEastAsia" w:eastAsiaTheme="minorEastAsia" w:hAnsiTheme="minorEastAsia"/>
                <w:szCs w:val="24"/>
              </w:rPr>
            </w:pPr>
            <w:r w:rsidRPr="00D870E8">
              <w:rPr>
                <w:rFonts w:asciiTheme="minorEastAsia" w:eastAsiaTheme="minorEastAsia" w:hAnsiTheme="minorEastAsia" w:hint="eastAsia"/>
                <w:szCs w:val="24"/>
              </w:rPr>
              <w:t xml:space="preserve">その他（　</w:t>
            </w:r>
            <w:r w:rsidR="002A7C30"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 xml:space="preserve">　　　　　　　　　　　　　　　）</w:t>
            </w:r>
          </w:p>
        </w:tc>
      </w:tr>
      <w:tr w:rsidR="001252C6" w:rsidRPr="00D870E8" w:rsidTr="00410E07">
        <w:tblPrEx>
          <w:tblCellMar>
            <w:top w:w="0" w:type="dxa"/>
            <w:bottom w:w="0" w:type="dxa"/>
          </w:tblCellMar>
        </w:tblPrEx>
        <w:trPr>
          <w:cantSplit/>
          <w:trHeight w:val="650"/>
        </w:trPr>
        <w:tc>
          <w:tcPr>
            <w:tcW w:w="3249" w:type="dxa"/>
            <w:gridSpan w:val="2"/>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参加者数（Ａ）</w:t>
            </w:r>
          </w:p>
        </w:tc>
        <w:tc>
          <w:tcPr>
            <w:tcW w:w="5811" w:type="dxa"/>
            <w:vAlign w:val="center"/>
          </w:tcPr>
          <w:p w:rsidR="001252C6" w:rsidRPr="00D870E8" w:rsidRDefault="001252C6"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 xml:space="preserve">人　　</w:t>
            </w:r>
          </w:p>
        </w:tc>
      </w:tr>
      <w:tr w:rsidR="001252C6" w:rsidRPr="00D870E8" w:rsidTr="00410E07">
        <w:tblPrEx>
          <w:tblCellMar>
            <w:top w:w="0" w:type="dxa"/>
            <w:bottom w:w="0" w:type="dxa"/>
          </w:tblCellMar>
        </w:tblPrEx>
        <w:trPr>
          <w:cantSplit/>
          <w:trHeight w:val="673"/>
        </w:trPr>
        <w:tc>
          <w:tcPr>
            <w:tcW w:w="3249" w:type="dxa"/>
            <w:gridSpan w:val="2"/>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協力者数（Ｂ）</w:t>
            </w:r>
          </w:p>
        </w:tc>
        <w:tc>
          <w:tcPr>
            <w:tcW w:w="5811" w:type="dxa"/>
            <w:vAlign w:val="center"/>
          </w:tcPr>
          <w:p w:rsidR="001252C6" w:rsidRPr="00D870E8" w:rsidRDefault="001252C6"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 xml:space="preserve">人　　</w:t>
            </w:r>
          </w:p>
        </w:tc>
      </w:tr>
      <w:tr w:rsidR="001252C6" w:rsidRPr="00D870E8" w:rsidTr="00410E07">
        <w:tblPrEx>
          <w:tblCellMar>
            <w:top w:w="0" w:type="dxa"/>
            <w:bottom w:w="0" w:type="dxa"/>
          </w:tblCellMar>
        </w:tblPrEx>
        <w:trPr>
          <w:cantSplit/>
          <w:trHeight w:val="711"/>
        </w:trPr>
        <w:tc>
          <w:tcPr>
            <w:tcW w:w="3249" w:type="dxa"/>
            <w:gridSpan w:val="2"/>
            <w:vAlign w:val="center"/>
          </w:tcPr>
          <w:p w:rsidR="001252C6" w:rsidRPr="00D870E8" w:rsidRDefault="001252C6" w:rsidP="00520CA1">
            <w:pPr>
              <w:jc w:val="distribute"/>
              <w:rPr>
                <w:rFonts w:asciiTheme="minorEastAsia" w:eastAsiaTheme="minorEastAsia" w:hAnsiTheme="minorEastAsia"/>
                <w:szCs w:val="24"/>
              </w:rPr>
            </w:pPr>
            <w:r w:rsidRPr="00D870E8">
              <w:rPr>
                <w:rFonts w:asciiTheme="minorEastAsia" w:eastAsiaTheme="minorEastAsia" w:hAnsiTheme="minorEastAsia" w:hint="eastAsia"/>
                <w:szCs w:val="24"/>
              </w:rPr>
              <w:t>使用草刈機</w:t>
            </w:r>
            <w:r w:rsidR="00004D46" w:rsidRPr="00D870E8">
              <w:rPr>
                <w:rFonts w:asciiTheme="minorEastAsia" w:eastAsiaTheme="minorEastAsia" w:hAnsiTheme="minorEastAsia" w:hint="eastAsia"/>
                <w:szCs w:val="24"/>
              </w:rPr>
              <w:t>台</w:t>
            </w:r>
            <w:r w:rsidRPr="00D870E8">
              <w:rPr>
                <w:rFonts w:asciiTheme="minorEastAsia" w:eastAsiaTheme="minorEastAsia" w:hAnsiTheme="minorEastAsia" w:hint="eastAsia"/>
                <w:szCs w:val="24"/>
              </w:rPr>
              <w:t>数（Ｃ）</w:t>
            </w:r>
          </w:p>
        </w:tc>
        <w:tc>
          <w:tcPr>
            <w:tcW w:w="5811" w:type="dxa"/>
            <w:vAlign w:val="center"/>
          </w:tcPr>
          <w:p w:rsidR="001252C6" w:rsidRPr="00D870E8" w:rsidRDefault="001252C6"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 xml:space="preserve">台　　</w:t>
            </w:r>
          </w:p>
        </w:tc>
      </w:tr>
    </w:tbl>
    <w:p w:rsidR="009B126B" w:rsidRPr="00D870E8" w:rsidRDefault="002A7C30"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2A313F">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添付書類</w:t>
      </w:r>
    </w:p>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9B126B" w:rsidRPr="00D870E8">
        <w:rPr>
          <w:rFonts w:asciiTheme="minorEastAsia" w:eastAsiaTheme="minorEastAsia" w:hAnsiTheme="minorEastAsia" w:hint="eastAsia"/>
          <w:szCs w:val="24"/>
        </w:rPr>
        <w:t xml:space="preserve">　</w:t>
      </w:r>
      <w:r w:rsidR="003935D2" w:rsidRPr="00D870E8">
        <w:rPr>
          <w:rFonts w:asciiTheme="minorEastAsia" w:eastAsiaTheme="minorEastAsia" w:hAnsiTheme="minorEastAsia" w:hint="eastAsia"/>
          <w:szCs w:val="24"/>
        </w:rPr>
        <w:t>草刈り実施場所位置図</w:t>
      </w:r>
    </w:p>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9B126B" w:rsidRPr="00D870E8">
        <w:rPr>
          <w:rFonts w:asciiTheme="minorEastAsia" w:eastAsiaTheme="minorEastAsia" w:hAnsiTheme="minorEastAsia" w:hint="eastAsia"/>
          <w:szCs w:val="24"/>
        </w:rPr>
        <w:t xml:space="preserve">　</w:t>
      </w:r>
      <w:r w:rsidR="003935D2" w:rsidRPr="00D870E8">
        <w:rPr>
          <w:rFonts w:asciiTheme="minorEastAsia" w:eastAsiaTheme="minorEastAsia" w:hAnsiTheme="minorEastAsia" w:hint="eastAsia"/>
          <w:szCs w:val="24"/>
        </w:rPr>
        <w:t>草刈り参加者及び協力者の名簿</w:t>
      </w:r>
    </w:p>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9B126B"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写真</w:t>
      </w:r>
      <w:r w:rsidR="009B126B" w:rsidRPr="00D870E8">
        <w:rPr>
          <w:rFonts w:asciiTheme="minorEastAsia" w:eastAsiaTheme="minorEastAsia" w:hAnsiTheme="minorEastAsia" w:hint="eastAsia"/>
          <w:szCs w:val="24"/>
        </w:rPr>
        <w:t>（</w:t>
      </w:r>
      <w:r w:rsidR="003935D2" w:rsidRPr="00D870E8">
        <w:rPr>
          <w:rFonts w:asciiTheme="minorEastAsia" w:eastAsiaTheme="minorEastAsia" w:hAnsiTheme="minorEastAsia" w:hint="eastAsia"/>
          <w:szCs w:val="24"/>
        </w:rPr>
        <w:t>参加者及び協力者全員</w:t>
      </w:r>
      <w:r w:rsidR="00F85AAA" w:rsidRPr="00D870E8">
        <w:rPr>
          <w:rFonts w:asciiTheme="minorEastAsia" w:eastAsiaTheme="minorEastAsia" w:hAnsiTheme="minorEastAsia" w:hint="eastAsia"/>
          <w:szCs w:val="24"/>
        </w:rPr>
        <w:t>、</w:t>
      </w:r>
      <w:r w:rsidR="009B126B" w:rsidRPr="00D870E8">
        <w:rPr>
          <w:rFonts w:asciiTheme="minorEastAsia" w:eastAsiaTheme="minorEastAsia" w:hAnsiTheme="minorEastAsia" w:hint="eastAsia"/>
          <w:szCs w:val="24"/>
        </w:rPr>
        <w:t>使用した草刈機全部、実施</w:t>
      </w:r>
      <w:r w:rsidR="00F85AAA" w:rsidRPr="00D870E8">
        <w:rPr>
          <w:rFonts w:asciiTheme="minorEastAsia" w:eastAsiaTheme="minorEastAsia" w:hAnsiTheme="minorEastAsia" w:hint="eastAsia"/>
          <w:szCs w:val="24"/>
        </w:rPr>
        <w:t>前</w:t>
      </w:r>
      <w:r w:rsidR="002A313F">
        <w:rPr>
          <w:rFonts w:asciiTheme="minorEastAsia" w:eastAsiaTheme="minorEastAsia" w:hAnsiTheme="minorEastAsia" w:hint="eastAsia"/>
          <w:szCs w:val="24"/>
        </w:rPr>
        <w:t>・</w:t>
      </w:r>
      <w:r w:rsidR="00F85AAA" w:rsidRPr="00D870E8">
        <w:rPr>
          <w:rFonts w:asciiTheme="minorEastAsia" w:eastAsiaTheme="minorEastAsia" w:hAnsiTheme="minorEastAsia" w:hint="eastAsia"/>
          <w:szCs w:val="24"/>
        </w:rPr>
        <w:t>中</w:t>
      </w:r>
      <w:r w:rsidR="002A313F">
        <w:rPr>
          <w:rFonts w:asciiTheme="minorEastAsia" w:eastAsiaTheme="minorEastAsia" w:hAnsiTheme="minorEastAsia" w:hint="eastAsia"/>
          <w:szCs w:val="24"/>
        </w:rPr>
        <w:t>・</w:t>
      </w:r>
      <w:r w:rsidR="00F85AAA" w:rsidRPr="00D870E8">
        <w:rPr>
          <w:rFonts w:asciiTheme="minorEastAsia" w:eastAsiaTheme="minorEastAsia" w:hAnsiTheme="minorEastAsia" w:hint="eastAsia"/>
          <w:szCs w:val="24"/>
        </w:rPr>
        <w:t>後</w:t>
      </w:r>
      <w:r w:rsidR="009B126B" w:rsidRPr="00D870E8">
        <w:rPr>
          <w:rFonts w:asciiTheme="minorEastAsia" w:eastAsiaTheme="minorEastAsia" w:hAnsiTheme="minorEastAsia" w:hint="eastAsia"/>
          <w:szCs w:val="24"/>
        </w:rPr>
        <w:t>）</w:t>
      </w:r>
    </w:p>
    <w:p w:rsidR="00004D46" w:rsidRPr="00D870E8" w:rsidRDefault="00004D46" w:rsidP="00520CA1">
      <w:pPr>
        <w:rPr>
          <w:rFonts w:asciiTheme="minorEastAsia" w:eastAsiaTheme="minorEastAsia" w:hAnsiTheme="minorEastAsia"/>
          <w:szCs w:val="24"/>
        </w:rPr>
      </w:pPr>
    </w:p>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2A313F">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市役所記載欄</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5811"/>
      </w:tblGrid>
      <w:tr w:rsidR="00004D46" w:rsidRPr="00D870E8" w:rsidTr="002A313F">
        <w:tblPrEx>
          <w:tblCellMar>
            <w:top w:w="0" w:type="dxa"/>
            <w:bottom w:w="0" w:type="dxa"/>
          </w:tblCellMar>
        </w:tblPrEx>
        <w:trPr>
          <w:cantSplit/>
          <w:trHeight w:val="297"/>
        </w:trPr>
        <w:tc>
          <w:tcPr>
            <w:tcW w:w="9060" w:type="dxa"/>
            <w:gridSpan w:val="2"/>
            <w:vAlign w:val="center"/>
          </w:tcPr>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交付申請ポイント</w:t>
            </w:r>
          </w:p>
        </w:tc>
      </w:tr>
      <w:tr w:rsidR="00004D46" w:rsidRPr="00D870E8" w:rsidTr="002A313F">
        <w:tblPrEx>
          <w:tblCellMar>
            <w:top w:w="0" w:type="dxa"/>
            <w:bottom w:w="0" w:type="dxa"/>
          </w:tblCellMar>
        </w:tblPrEx>
        <w:trPr>
          <w:cantSplit/>
          <w:trHeight w:val="546"/>
        </w:trPr>
        <w:tc>
          <w:tcPr>
            <w:tcW w:w="3249" w:type="dxa"/>
            <w:vAlign w:val="center"/>
          </w:tcPr>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Ａ×１５</w:t>
            </w:r>
            <w:r w:rsidR="00912747" w:rsidRPr="00D870E8">
              <w:rPr>
                <w:rFonts w:asciiTheme="minorEastAsia" w:eastAsiaTheme="minorEastAsia" w:hAnsiTheme="minorEastAsia" w:hint="eastAsia"/>
                <w:szCs w:val="24"/>
              </w:rPr>
              <w:t>きずなポイント</w:t>
            </w:r>
          </w:p>
        </w:tc>
        <w:tc>
          <w:tcPr>
            <w:tcW w:w="5811" w:type="dxa"/>
            <w:vAlign w:val="center"/>
          </w:tcPr>
          <w:p w:rsidR="00004D46" w:rsidRPr="00D870E8" w:rsidRDefault="00912747"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きずな</w:t>
            </w:r>
            <w:r w:rsidR="00004D46" w:rsidRPr="00D870E8">
              <w:rPr>
                <w:rFonts w:asciiTheme="minorEastAsia" w:eastAsiaTheme="minorEastAsia" w:hAnsiTheme="minorEastAsia" w:hint="eastAsia"/>
                <w:szCs w:val="24"/>
              </w:rPr>
              <w:t xml:space="preserve">ポイント　　</w:t>
            </w:r>
          </w:p>
        </w:tc>
      </w:tr>
      <w:tr w:rsidR="00004D46" w:rsidRPr="00D870E8" w:rsidTr="002A313F">
        <w:tblPrEx>
          <w:tblCellMar>
            <w:top w:w="0" w:type="dxa"/>
            <w:bottom w:w="0" w:type="dxa"/>
          </w:tblCellMar>
        </w:tblPrEx>
        <w:trPr>
          <w:cantSplit/>
          <w:trHeight w:val="546"/>
        </w:trPr>
        <w:tc>
          <w:tcPr>
            <w:tcW w:w="3249" w:type="dxa"/>
            <w:vAlign w:val="center"/>
          </w:tcPr>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Ｂ×１５</w:t>
            </w:r>
            <w:r w:rsidR="00912747" w:rsidRPr="00D870E8">
              <w:rPr>
                <w:rFonts w:asciiTheme="minorEastAsia" w:eastAsiaTheme="minorEastAsia" w:hAnsiTheme="minorEastAsia" w:hint="eastAsia"/>
                <w:szCs w:val="24"/>
              </w:rPr>
              <w:t>きずなポイント</w:t>
            </w:r>
          </w:p>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w:t>
            </w:r>
            <w:r w:rsidR="006A071F">
              <w:rPr>
                <w:rFonts w:asciiTheme="minorEastAsia" w:eastAsiaTheme="minorEastAsia" w:hAnsiTheme="minorEastAsia" w:hint="eastAsia"/>
                <w:szCs w:val="24"/>
              </w:rPr>
              <w:t xml:space="preserve">　</w:t>
            </w:r>
            <w:bookmarkStart w:id="1" w:name="_GoBack"/>
            <w:bookmarkEnd w:id="1"/>
            <w:r w:rsidRPr="00D870E8">
              <w:rPr>
                <w:rFonts w:asciiTheme="minorEastAsia" w:eastAsiaTheme="minorEastAsia" w:hAnsiTheme="minorEastAsia" w:hint="eastAsia"/>
                <w:szCs w:val="24"/>
              </w:rPr>
              <w:t>ＢはＡの半数以下まで</w:t>
            </w:r>
          </w:p>
        </w:tc>
        <w:tc>
          <w:tcPr>
            <w:tcW w:w="5811" w:type="dxa"/>
            <w:vAlign w:val="center"/>
          </w:tcPr>
          <w:p w:rsidR="00004D46" w:rsidRPr="00D870E8" w:rsidRDefault="00912747"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きずな</w:t>
            </w:r>
            <w:r w:rsidR="00004D46" w:rsidRPr="00D870E8">
              <w:rPr>
                <w:rFonts w:asciiTheme="minorEastAsia" w:eastAsiaTheme="minorEastAsia" w:hAnsiTheme="minorEastAsia" w:hint="eastAsia"/>
                <w:szCs w:val="24"/>
              </w:rPr>
              <w:t xml:space="preserve">ポイント　　</w:t>
            </w:r>
          </w:p>
        </w:tc>
      </w:tr>
      <w:tr w:rsidR="00004D46" w:rsidRPr="00D870E8" w:rsidTr="002A313F">
        <w:tblPrEx>
          <w:tblCellMar>
            <w:top w:w="0" w:type="dxa"/>
            <w:bottom w:w="0" w:type="dxa"/>
          </w:tblCellMar>
        </w:tblPrEx>
        <w:trPr>
          <w:cantSplit/>
          <w:trHeight w:val="546"/>
        </w:trPr>
        <w:tc>
          <w:tcPr>
            <w:tcW w:w="3249" w:type="dxa"/>
            <w:vAlign w:val="center"/>
          </w:tcPr>
          <w:p w:rsidR="00004D46" w:rsidRPr="00D870E8" w:rsidRDefault="00004D46"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Ｃ×５</w:t>
            </w:r>
            <w:r w:rsidR="00912747" w:rsidRPr="00D870E8">
              <w:rPr>
                <w:rFonts w:asciiTheme="minorEastAsia" w:eastAsiaTheme="minorEastAsia" w:hAnsiTheme="minorEastAsia" w:hint="eastAsia"/>
                <w:szCs w:val="24"/>
              </w:rPr>
              <w:t>マシンポイント</w:t>
            </w:r>
          </w:p>
        </w:tc>
        <w:tc>
          <w:tcPr>
            <w:tcW w:w="5811" w:type="dxa"/>
            <w:vAlign w:val="center"/>
          </w:tcPr>
          <w:p w:rsidR="00004D46" w:rsidRPr="00D870E8" w:rsidRDefault="00912747" w:rsidP="00520CA1">
            <w:pPr>
              <w:jc w:val="right"/>
              <w:rPr>
                <w:rFonts w:asciiTheme="minorEastAsia" w:eastAsiaTheme="minorEastAsia" w:hAnsiTheme="minorEastAsia"/>
                <w:szCs w:val="24"/>
              </w:rPr>
            </w:pPr>
            <w:r w:rsidRPr="00D870E8">
              <w:rPr>
                <w:rFonts w:asciiTheme="minorEastAsia" w:eastAsiaTheme="minorEastAsia" w:hAnsiTheme="minorEastAsia" w:hint="eastAsia"/>
                <w:szCs w:val="24"/>
              </w:rPr>
              <w:t>マシン</w:t>
            </w:r>
            <w:r w:rsidR="00004D46" w:rsidRPr="00D870E8">
              <w:rPr>
                <w:rFonts w:asciiTheme="minorEastAsia" w:eastAsiaTheme="minorEastAsia" w:hAnsiTheme="minorEastAsia" w:hint="eastAsia"/>
                <w:szCs w:val="24"/>
              </w:rPr>
              <w:t xml:space="preserve">ポイント　　</w:t>
            </w:r>
          </w:p>
        </w:tc>
      </w:tr>
    </w:tbl>
    <w:p w:rsidR="001D07B5" w:rsidRPr="00D870E8" w:rsidRDefault="001D07B5"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br w:type="page"/>
      </w:r>
      <w:r w:rsidR="00AF75BF" w:rsidRPr="00D870E8">
        <w:rPr>
          <w:rFonts w:asciiTheme="minorEastAsia" w:eastAsiaTheme="minorEastAsia" w:hAnsiTheme="minorEastAsia" w:hint="eastAsia"/>
          <w:szCs w:val="24"/>
        </w:rPr>
        <w:lastRenderedPageBreak/>
        <w:t>草刈り</w:t>
      </w:r>
      <w:r w:rsidR="00F3063F" w:rsidRPr="00D870E8">
        <w:rPr>
          <w:rFonts w:asciiTheme="minorEastAsia" w:eastAsiaTheme="minorEastAsia" w:hAnsiTheme="minorEastAsia" w:hint="eastAsia"/>
          <w:szCs w:val="24"/>
        </w:rPr>
        <w:t>実施</w:t>
      </w:r>
      <w:r w:rsidR="00AF75BF" w:rsidRPr="00D870E8">
        <w:rPr>
          <w:rFonts w:asciiTheme="minorEastAsia" w:eastAsiaTheme="minorEastAsia" w:hAnsiTheme="minorEastAsia" w:hint="eastAsia"/>
          <w:szCs w:val="24"/>
        </w:rPr>
        <w:t>場所</w:t>
      </w:r>
      <w:r w:rsidR="00F3063F" w:rsidRPr="00D870E8">
        <w:rPr>
          <w:rFonts w:asciiTheme="minorEastAsia" w:eastAsiaTheme="minorEastAsia" w:hAnsiTheme="minorEastAsia" w:hint="eastAsia"/>
          <w:szCs w:val="24"/>
        </w:rPr>
        <w:t>位置図</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1D07B5" w:rsidRPr="00D870E8" w:rsidTr="00410E07">
        <w:tblPrEx>
          <w:tblCellMar>
            <w:top w:w="0" w:type="dxa"/>
            <w:bottom w:w="0" w:type="dxa"/>
          </w:tblCellMar>
        </w:tblPrEx>
        <w:trPr>
          <w:cantSplit/>
          <w:trHeight w:val="13229"/>
        </w:trPr>
        <w:tc>
          <w:tcPr>
            <w:tcW w:w="9060" w:type="dxa"/>
            <w:vAlign w:val="center"/>
          </w:tcPr>
          <w:p w:rsidR="001D07B5" w:rsidRPr="00D870E8" w:rsidRDefault="001D07B5"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p>
        </w:tc>
      </w:tr>
    </w:tbl>
    <w:p w:rsidR="001D07B5" w:rsidRPr="00D870E8" w:rsidRDefault="002A313F"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995214" w:rsidRPr="00D870E8">
        <w:rPr>
          <w:rFonts w:asciiTheme="minorEastAsia" w:eastAsiaTheme="minorEastAsia" w:hAnsiTheme="minorEastAsia" w:hint="eastAsia"/>
          <w:szCs w:val="24"/>
        </w:rPr>
        <w:t>※　草刈りを実施した場所を</w:t>
      </w:r>
      <w:r w:rsidR="009B126B" w:rsidRPr="00D870E8">
        <w:rPr>
          <w:rFonts w:asciiTheme="minorEastAsia" w:eastAsiaTheme="minorEastAsia" w:hAnsiTheme="minorEastAsia" w:hint="eastAsia"/>
          <w:szCs w:val="24"/>
        </w:rPr>
        <w:t>丸で</w:t>
      </w:r>
      <w:r w:rsidR="00995214" w:rsidRPr="00D870E8">
        <w:rPr>
          <w:rFonts w:asciiTheme="minorEastAsia" w:eastAsiaTheme="minorEastAsia" w:hAnsiTheme="minorEastAsia" w:hint="eastAsia"/>
          <w:szCs w:val="24"/>
        </w:rPr>
        <w:t>囲んでください。</w:t>
      </w:r>
    </w:p>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lastRenderedPageBreak/>
        <w:t>草刈り参加者及び協力者の名簿</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2795"/>
        <w:gridCol w:w="2795"/>
        <w:gridCol w:w="2795"/>
      </w:tblGrid>
      <w:tr w:rsidR="00F3063F" w:rsidRPr="00D870E8" w:rsidTr="00410E07">
        <w:tblPrEx>
          <w:tblCellMar>
            <w:top w:w="0" w:type="dxa"/>
            <w:bottom w:w="0" w:type="dxa"/>
          </w:tblCellMar>
        </w:tblPrEx>
        <w:trPr>
          <w:cantSplit/>
          <w:trHeight w:val="620"/>
        </w:trPr>
        <w:tc>
          <w:tcPr>
            <w:tcW w:w="675" w:type="dxa"/>
            <w:tcBorders>
              <w:tl2br w:val="single" w:sz="4" w:space="0" w:color="auto"/>
            </w:tcBorders>
            <w:vAlign w:val="center"/>
          </w:tcPr>
          <w:p w:rsidR="00F3063F" w:rsidRPr="00D870E8" w:rsidRDefault="00F3063F" w:rsidP="00520CA1">
            <w:pPr>
              <w:rPr>
                <w:rFonts w:asciiTheme="minorEastAsia" w:eastAsiaTheme="minorEastAsia" w:hAnsiTheme="minorEastAsia"/>
                <w:szCs w:val="24"/>
              </w:rPr>
            </w:pPr>
          </w:p>
        </w:tc>
        <w:tc>
          <w:tcPr>
            <w:tcW w:w="279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氏　　名</w:t>
            </w:r>
          </w:p>
        </w:tc>
        <w:tc>
          <w:tcPr>
            <w:tcW w:w="279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草刈機の有無</w:t>
            </w:r>
          </w:p>
        </w:tc>
        <w:tc>
          <w:tcPr>
            <w:tcW w:w="279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参加者・協力者の別</w:t>
            </w:r>
          </w:p>
        </w:tc>
      </w:tr>
      <w:tr w:rsidR="00F3063F" w:rsidRPr="00D870E8" w:rsidTr="00410E07">
        <w:tblPrEx>
          <w:tblCellMar>
            <w:top w:w="0" w:type="dxa"/>
            <w:bottom w:w="0" w:type="dxa"/>
          </w:tblCellMar>
        </w:tblPrEx>
        <w:trPr>
          <w:cantSplit/>
          <w:trHeight w:val="620"/>
        </w:trPr>
        <w:tc>
          <w:tcPr>
            <w:tcW w:w="67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１</w:t>
            </w:r>
          </w:p>
        </w:tc>
        <w:tc>
          <w:tcPr>
            <w:tcW w:w="2795" w:type="dxa"/>
            <w:vAlign w:val="center"/>
          </w:tcPr>
          <w:p w:rsidR="00F3063F" w:rsidRPr="00D870E8" w:rsidRDefault="00F3063F" w:rsidP="00520CA1">
            <w:pPr>
              <w:jc w:val="center"/>
              <w:rPr>
                <w:rFonts w:asciiTheme="minorEastAsia" w:eastAsiaTheme="minorEastAsia" w:hAnsiTheme="minorEastAsia"/>
                <w:szCs w:val="24"/>
              </w:rPr>
            </w:pPr>
          </w:p>
        </w:tc>
        <w:tc>
          <w:tcPr>
            <w:tcW w:w="279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w:t>
            </w:r>
            <w:r w:rsidR="00995214"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w:t>
            </w:r>
            <w:r w:rsidR="00995214"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なし</w:t>
            </w:r>
          </w:p>
        </w:tc>
        <w:tc>
          <w:tcPr>
            <w:tcW w:w="2795" w:type="dxa"/>
            <w:vAlign w:val="center"/>
          </w:tcPr>
          <w:p w:rsidR="00F3063F" w:rsidRPr="00D870E8" w:rsidRDefault="00F3063F"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w:t>
            </w:r>
            <w:r w:rsidR="00995214"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w:t>
            </w:r>
            <w:r w:rsidR="00995214" w:rsidRPr="00D870E8">
              <w:rPr>
                <w:rFonts w:asciiTheme="minorEastAsia" w:eastAsiaTheme="minorEastAsia" w:hAnsiTheme="minorEastAsia" w:hint="eastAsia"/>
                <w:szCs w:val="24"/>
              </w:rPr>
              <w:t xml:space="preserve">　</w:t>
            </w:r>
            <w:r w:rsidRPr="00D870E8">
              <w:rPr>
                <w:rFonts w:asciiTheme="minorEastAsia" w:eastAsiaTheme="minorEastAsia" w:hAnsiTheme="minorEastAsia" w:hint="eastAsia"/>
                <w:szCs w:val="24"/>
              </w:rPr>
              <w:t>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２</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３</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４</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５</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６</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７</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８</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９</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10</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11</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12</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13</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14</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15</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16</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17</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18</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19</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r w:rsidR="00995214" w:rsidRPr="00D870E8" w:rsidTr="00410E07">
        <w:tblPrEx>
          <w:tblCellMar>
            <w:top w:w="0" w:type="dxa"/>
            <w:bottom w:w="0" w:type="dxa"/>
          </w:tblCellMar>
        </w:tblPrEx>
        <w:trPr>
          <w:cantSplit/>
          <w:trHeight w:val="620"/>
        </w:trPr>
        <w:tc>
          <w:tcPr>
            <w:tcW w:w="67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szCs w:val="24"/>
              </w:rPr>
              <w:t>20</w:t>
            </w:r>
          </w:p>
        </w:tc>
        <w:tc>
          <w:tcPr>
            <w:tcW w:w="2795" w:type="dxa"/>
            <w:vAlign w:val="center"/>
          </w:tcPr>
          <w:p w:rsidR="00995214" w:rsidRPr="00D870E8" w:rsidRDefault="00995214" w:rsidP="00520CA1">
            <w:pPr>
              <w:jc w:val="center"/>
              <w:rPr>
                <w:rFonts w:asciiTheme="minorEastAsia" w:eastAsiaTheme="minorEastAsia" w:hAnsiTheme="minorEastAsia"/>
                <w:szCs w:val="24"/>
              </w:rPr>
            </w:pP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あり　・　なし</w:t>
            </w:r>
          </w:p>
        </w:tc>
        <w:tc>
          <w:tcPr>
            <w:tcW w:w="2795" w:type="dxa"/>
            <w:vAlign w:val="center"/>
          </w:tcPr>
          <w:p w:rsidR="00995214" w:rsidRPr="00D870E8" w:rsidRDefault="00995214" w:rsidP="00520CA1">
            <w:pPr>
              <w:jc w:val="center"/>
              <w:rPr>
                <w:rFonts w:asciiTheme="minorEastAsia" w:eastAsiaTheme="minorEastAsia" w:hAnsiTheme="minorEastAsia"/>
                <w:szCs w:val="24"/>
              </w:rPr>
            </w:pPr>
            <w:r w:rsidRPr="00D870E8">
              <w:rPr>
                <w:rFonts w:asciiTheme="minorEastAsia" w:eastAsiaTheme="minorEastAsia" w:hAnsiTheme="minorEastAsia" w:hint="eastAsia"/>
                <w:szCs w:val="24"/>
              </w:rPr>
              <w:t>参加者　・　協力者</w:t>
            </w:r>
          </w:p>
        </w:tc>
      </w:tr>
    </w:tbl>
    <w:p w:rsidR="00F3063F" w:rsidRDefault="002A313F" w:rsidP="00520CA1">
      <w:pPr>
        <w:rPr>
          <w:rFonts w:asciiTheme="minorEastAsia" w:eastAsiaTheme="minorEastAsia" w:hAnsiTheme="minorEastAsia" w:hint="eastAsia"/>
          <w:szCs w:val="24"/>
        </w:rPr>
      </w:pPr>
      <w:r w:rsidRPr="00D870E8">
        <w:rPr>
          <w:rFonts w:asciiTheme="minorEastAsia" w:eastAsiaTheme="minorEastAsia" w:hAnsiTheme="minorEastAsia" w:hint="eastAsia"/>
          <w:szCs w:val="24"/>
        </w:rPr>
        <w:t xml:space="preserve">　</w:t>
      </w:r>
      <w:r w:rsidR="00F3063F" w:rsidRPr="00D870E8">
        <w:rPr>
          <w:rFonts w:asciiTheme="minorEastAsia" w:eastAsiaTheme="minorEastAsia" w:hAnsiTheme="minorEastAsia" w:hint="eastAsia"/>
          <w:szCs w:val="24"/>
        </w:rPr>
        <w:t>※　参加者は、行政区等の構成員。協力者は、それ以外のボランティア等。</w:t>
      </w:r>
    </w:p>
    <w:p w:rsidR="002A313F" w:rsidRPr="00D870E8" w:rsidRDefault="002A313F" w:rsidP="002A313F">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事業写真　その１</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1D07B5" w:rsidRPr="00D870E8" w:rsidTr="00410E07">
        <w:tblPrEx>
          <w:tblCellMar>
            <w:top w:w="0" w:type="dxa"/>
            <w:bottom w:w="0" w:type="dxa"/>
          </w:tblCellMar>
        </w:tblPrEx>
        <w:trPr>
          <w:cantSplit/>
          <w:trHeight w:val="8789"/>
        </w:trPr>
        <w:tc>
          <w:tcPr>
            <w:tcW w:w="9060" w:type="dxa"/>
            <w:vAlign w:val="center"/>
          </w:tcPr>
          <w:p w:rsidR="001D07B5" w:rsidRPr="00D870E8" w:rsidRDefault="009B126B"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w:t>
            </w:r>
            <w:r w:rsidR="00AF75BF" w:rsidRPr="00D870E8">
              <w:rPr>
                <w:rFonts w:asciiTheme="minorEastAsia" w:eastAsiaTheme="minorEastAsia" w:hAnsiTheme="minorEastAsia" w:hint="eastAsia"/>
                <w:szCs w:val="24"/>
              </w:rPr>
              <w:t>参加者及び協力者全員の写真</w:t>
            </w:r>
            <w:r w:rsidRPr="00D870E8">
              <w:rPr>
                <w:rFonts w:asciiTheme="minorEastAsia" w:eastAsiaTheme="minorEastAsia" w:hAnsiTheme="minorEastAsia" w:hint="eastAsia"/>
                <w:szCs w:val="24"/>
              </w:rPr>
              <w:t>）※１</w:t>
            </w: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Default="001D07B5"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Pr="00D870E8" w:rsidRDefault="00410E07" w:rsidP="00520CA1">
            <w:pPr>
              <w:rPr>
                <w:rFonts w:asciiTheme="minorEastAsia" w:eastAsiaTheme="minorEastAsia" w:hAnsiTheme="minorEastAsia"/>
                <w:szCs w:val="24"/>
              </w:rPr>
            </w:pPr>
          </w:p>
          <w:p w:rsidR="001D07B5" w:rsidRPr="00D870E8" w:rsidRDefault="009B126B"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w:t>
            </w:r>
            <w:r w:rsidR="00AF75BF" w:rsidRPr="00D870E8">
              <w:rPr>
                <w:rFonts w:asciiTheme="minorEastAsia" w:eastAsiaTheme="minorEastAsia" w:hAnsiTheme="minorEastAsia" w:hint="eastAsia"/>
                <w:szCs w:val="24"/>
              </w:rPr>
              <w:t>使用した草刈機全部の写真</w:t>
            </w:r>
            <w:r w:rsidRPr="00D870E8">
              <w:rPr>
                <w:rFonts w:asciiTheme="minorEastAsia" w:eastAsiaTheme="minorEastAsia" w:hAnsiTheme="minorEastAsia" w:hint="eastAsia"/>
                <w:szCs w:val="24"/>
              </w:rPr>
              <w:t>）※２</w:t>
            </w:r>
          </w:p>
          <w:p w:rsidR="001D07B5" w:rsidRPr="00410E07"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Default="001D07B5"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Pr="00D870E8" w:rsidRDefault="00410E07"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Default="001D07B5" w:rsidP="00520CA1">
            <w:pPr>
              <w:rPr>
                <w:rFonts w:asciiTheme="minorEastAsia" w:eastAsiaTheme="minorEastAsia" w:hAnsiTheme="minorEastAsia" w:hint="eastAsia"/>
                <w:szCs w:val="24"/>
              </w:rPr>
            </w:pPr>
          </w:p>
          <w:p w:rsidR="00410E07" w:rsidRDefault="00410E07" w:rsidP="00520CA1">
            <w:pPr>
              <w:rPr>
                <w:rFonts w:asciiTheme="minorEastAsia" w:eastAsiaTheme="minorEastAsia" w:hAnsiTheme="minorEastAsia" w:hint="eastAsia"/>
                <w:szCs w:val="24"/>
              </w:rPr>
            </w:pPr>
          </w:p>
          <w:p w:rsidR="00410E07" w:rsidRPr="00D870E8" w:rsidRDefault="00410E07"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p w:rsidR="001D07B5" w:rsidRPr="00D870E8" w:rsidRDefault="001D07B5" w:rsidP="00520CA1">
            <w:pPr>
              <w:rPr>
                <w:rFonts w:asciiTheme="minorEastAsia" w:eastAsiaTheme="minorEastAsia" w:hAnsiTheme="minorEastAsia"/>
                <w:szCs w:val="24"/>
              </w:rPr>
            </w:pPr>
          </w:p>
        </w:tc>
      </w:tr>
    </w:tbl>
    <w:p w:rsidR="009B126B" w:rsidRPr="00D870E8" w:rsidRDefault="002A313F" w:rsidP="002A313F">
      <w:pPr>
        <w:ind w:left="716" w:hangingChars="300" w:hanging="716"/>
        <w:rPr>
          <w:rFonts w:asciiTheme="minorEastAsia" w:eastAsiaTheme="minorEastAsia" w:hAnsiTheme="minorEastAsia"/>
          <w:szCs w:val="24"/>
        </w:rPr>
      </w:pPr>
      <w:r w:rsidRPr="00D870E8">
        <w:rPr>
          <w:rFonts w:asciiTheme="minorEastAsia" w:eastAsiaTheme="minorEastAsia" w:hAnsiTheme="minorEastAsia" w:hint="eastAsia"/>
          <w:szCs w:val="24"/>
        </w:rPr>
        <w:t xml:space="preserve">　</w:t>
      </w:r>
      <w:r w:rsidR="009B126B" w:rsidRPr="00D870E8">
        <w:rPr>
          <w:rFonts w:asciiTheme="minorEastAsia" w:eastAsiaTheme="minorEastAsia" w:hAnsiTheme="minorEastAsia" w:hint="eastAsia"/>
          <w:szCs w:val="24"/>
        </w:rPr>
        <w:t>※１　参加者及び協力者全員の顔が分かるように写真を撮影してください（複数枚可）。</w:t>
      </w:r>
    </w:p>
    <w:p w:rsidR="009B126B" w:rsidRDefault="002A313F" w:rsidP="00520CA1">
      <w:pPr>
        <w:rPr>
          <w:rFonts w:asciiTheme="minorEastAsia" w:eastAsiaTheme="minorEastAsia" w:hAnsiTheme="minorEastAsia" w:hint="eastAsia"/>
          <w:szCs w:val="24"/>
        </w:rPr>
      </w:pPr>
      <w:r w:rsidRPr="00D870E8">
        <w:rPr>
          <w:rFonts w:asciiTheme="minorEastAsia" w:eastAsiaTheme="minorEastAsia" w:hAnsiTheme="minorEastAsia" w:hint="eastAsia"/>
          <w:szCs w:val="24"/>
        </w:rPr>
        <w:t xml:space="preserve">　</w:t>
      </w:r>
      <w:r w:rsidR="009B126B" w:rsidRPr="00D870E8">
        <w:rPr>
          <w:rFonts w:asciiTheme="minorEastAsia" w:eastAsiaTheme="minorEastAsia" w:hAnsiTheme="minorEastAsia" w:hint="eastAsia"/>
          <w:szCs w:val="24"/>
        </w:rPr>
        <w:t>※２　使用した草刈機を並べて、写真を撮影してください（複数枚可）。</w:t>
      </w:r>
    </w:p>
    <w:p w:rsidR="002A313F" w:rsidRPr="00D870E8" w:rsidRDefault="002A313F" w:rsidP="002A313F">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事業写真　その</w:t>
      </w:r>
      <w:r>
        <w:rPr>
          <w:rFonts w:asciiTheme="minorEastAsia" w:eastAsiaTheme="minorEastAsia" w:hAnsiTheme="minorEastAsia" w:hint="eastAsia"/>
          <w:szCs w:val="24"/>
        </w:rPr>
        <w:t>２</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0"/>
      </w:tblGrid>
      <w:tr w:rsidR="00AF75BF" w:rsidRPr="00D870E8" w:rsidTr="002A313F">
        <w:tblPrEx>
          <w:tblCellMar>
            <w:top w:w="0" w:type="dxa"/>
            <w:bottom w:w="0" w:type="dxa"/>
          </w:tblCellMar>
        </w:tblPrEx>
        <w:trPr>
          <w:cantSplit/>
          <w:trHeight w:val="12617"/>
        </w:trPr>
        <w:tc>
          <w:tcPr>
            <w:tcW w:w="9060" w:type="dxa"/>
            <w:vAlign w:val="center"/>
          </w:tcPr>
          <w:p w:rsidR="00AF75BF" w:rsidRPr="00D870E8" w:rsidRDefault="009B126B"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（実施</w:t>
            </w:r>
            <w:r w:rsidR="00AF75BF" w:rsidRPr="00D870E8">
              <w:rPr>
                <w:rFonts w:asciiTheme="minorEastAsia" w:eastAsiaTheme="minorEastAsia" w:hAnsiTheme="minorEastAsia" w:hint="eastAsia"/>
                <w:szCs w:val="24"/>
              </w:rPr>
              <w:t>前</w:t>
            </w:r>
            <w:r w:rsidRPr="00D870E8">
              <w:rPr>
                <w:rFonts w:asciiTheme="minorEastAsia" w:eastAsiaTheme="minorEastAsia" w:hAnsiTheme="minorEastAsia" w:hint="eastAsia"/>
                <w:szCs w:val="24"/>
              </w:rPr>
              <w:t>）</w:t>
            </w: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9B126B"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（実施</w:t>
            </w:r>
            <w:r w:rsidR="00AF75BF" w:rsidRPr="00D870E8">
              <w:rPr>
                <w:rFonts w:asciiTheme="minorEastAsia" w:eastAsiaTheme="minorEastAsia" w:hAnsiTheme="minorEastAsia" w:hint="eastAsia"/>
                <w:szCs w:val="24"/>
              </w:rPr>
              <w:t>中</w:t>
            </w:r>
            <w:r w:rsidRPr="00D870E8">
              <w:rPr>
                <w:rFonts w:asciiTheme="minorEastAsia" w:eastAsiaTheme="minorEastAsia" w:hAnsiTheme="minorEastAsia" w:hint="eastAsia"/>
                <w:szCs w:val="24"/>
              </w:rPr>
              <w:t>）</w:t>
            </w: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Default="00AF75BF" w:rsidP="00520CA1">
            <w:pPr>
              <w:rPr>
                <w:rFonts w:asciiTheme="minorEastAsia" w:eastAsiaTheme="minorEastAsia" w:hAnsiTheme="minorEastAsia" w:hint="eastAsia"/>
                <w:szCs w:val="24"/>
              </w:rPr>
            </w:pPr>
          </w:p>
          <w:p w:rsidR="00410E07" w:rsidRPr="00D870E8" w:rsidRDefault="00410E07" w:rsidP="00520CA1">
            <w:pPr>
              <w:rPr>
                <w:rFonts w:asciiTheme="minorEastAsia" w:eastAsiaTheme="minorEastAsia" w:hAnsiTheme="minorEastAsia"/>
                <w:szCs w:val="24"/>
              </w:rPr>
            </w:pPr>
          </w:p>
          <w:p w:rsidR="00AF75BF" w:rsidRPr="00D870E8" w:rsidRDefault="009B126B" w:rsidP="00520CA1">
            <w:pPr>
              <w:rPr>
                <w:rFonts w:asciiTheme="minorEastAsia" w:eastAsiaTheme="minorEastAsia" w:hAnsiTheme="minorEastAsia"/>
                <w:szCs w:val="24"/>
              </w:rPr>
            </w:pPr>
            <w:r w:rsidRPr="00D870E8">
              <w:rPr>
                <w:rFonts w:asciiTheme="minorEastAsia" w:eastAsiaTheme="minorEastAsia" w:hAnsiTheme="minorEastAsia" w:hint="eastAsia"/>
                <w:szCs w:val="24"/>
              </w:rPr>
              <w:t>（実施</w:t>
            </w:r>
            <w:r w:rsidR="00AF75BF" w:rsidRPr="00D870E8">
              <w:rPr>
                <w:rFonts w:asciiTheme="minorEastAsia" w:eastAsiaTheme="minorEastAsia" w:hAnsiTheme="minorEastAsia" w:hint="eastAsia"/>
                <w:szCs w:val="24"/>
              </w:rPr>
              <w:t>後</w:t>
            </w:r>
            <w:r w:rsidRPr="00D870E8">
              <w:rPr>
                <w:rFonts w:asciiTheme="minorEastAsia" w:eastAsiaTheme="minorEastAsia" w:hAnsiTheme="minorEastAsia" w:hint="eastAsia"/>
                <w:szCs w:val="24"/>
              </w:rPr>
              <w:t>）</w:t>
            </w: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p w:rsidR="00AF75BF" w:rsidRPr="00D870E8" w:rsidRDefault="00AF75BF" w:rsidP="00520CA1">
            <w:pPr>
              <w:rPr>
                <w:rFonts w:asciiTheme="minorEastAsia" w:eastAsiaTheme="minorEastAsia" w:hAnsiTheme="minorEastAsia"/>
                <w:szCs w:val="24"/>
              </w:rPr>
            </w:pPr>
          </w:p>
        </w:tc>
      </w:tr>
    </w:tbl>
    <w:p w:rsidR="00410E07" w:rsidRDefault="00410E07" w:rsidP="00520CA1">
      <w:pPr>
        <w:rPr>
          <w:rFonts w:hAnsi="ＭＳ 明朝" w:hint="eastAsia"/>
          <w:szCs w:val="24"/>
        </w:rPr>
      </w:pPr>
    </w:p>
    <w:p w:rsidR="005F3936" w:rsidRPr="00E27692" w:rsidRDefault="005F3936" w:rsidP="00520CA1">
      <w:pPr>
        <w:rPr>
          <w:rFonts w:hAnsi="ＭＳ 明朝"/>
          <w:szCs w:val="24"/>
        </w:rPr>
      </w:pPr>
      <w:r w:rsidRPr="00E27692">
        <w:rPr>
          <w:rFonts w:hAnsi="ＭＳ 明朝" w:hint="eastAsia"/>
          <w:szCs w:val="24"/>
        </w:rPr>
        <w:lastRenderedPageBreak/>
        <w:t>様式第２号（第６条関係）</w:t>
      </w:r>
    </w:p>
    <w:p w:rsidR="005F3936" w:rsidRPr="00E27692" w:rsidRDefault="005F3936" w:rsidP="00520CA1">
      <w:pPr>
        <w:rPr>
          <w:rFonts w:hAnsi="ＭＳ 明朝"/>
          <w:szCs w:val="24"/>
        </w:rPr>
      </w:pPr>
    </w:p>
    <w:p w:rsidR="005F3936" w:rsidRPr="00E27692" w:rsidRDefault="005F3936" w:rsidP="00520CA1">
      <w:pPr>
        <w:jc w:val="right"/>
        <w:rPr>
          <w:rFonts w:hAnsi="ＭＳ 明朝"/>
          <w:szCs w:val="24"/>
        </w:rPr>
      </w:pPr>
      <w:r w:rsidRPr="00E27692">
        <w:rPr>
          <w:rFonts w:hAnsi="ＭＳ 明朝" w:hint="eastAsia"/>
          <w:szCs w:val="24"/>
        </w:rPr>
        <w:t xml:space="preserve">第　　　　　号　</w:t>
      </w:r>
    </w:p>
    <w:p w:rsidR="005F3936" w:rsidRPr="00E27692" w:rsidRDefault="005F3936" w:rsidP="00520CA1">
      <w:pPr>
        <w:jc w:val="right"/>
        <w:rPr>
          <w:rFonts w:hAnsi="ＭＳ 明朝"/>
          <w:szCs w:val="24"/>
        </w:rPr>
      </w:pPr>
      <w:r w:rsidRPr="00E27692">
        <w:rPr>
          <w:rFonts w:hAnsi="ＭＳ 明朝" w:hint="eastAsia"/>
          <w:szCs w:val="24"/>
        </w:rPr>
        <w:t xml:space="preserve">年　　月　　日　</w:t>
      </w:r>
    </w:p>
    <w:p w:rsidR="005F3936" w:rsidRPr="00E27692" w:rsidRDefault="005F3936" w:rsidP="00520CA1">
      <w:pPr>
        <w:rPr>
          <w:rFonts w:hAnsi="ＭＳ 明朝"/>
          <w:szCs w:val="24"/>
        </w:rPr>
      </w:pPr>
    </w:p>
    <w:p w:rsidR="005F3936" w:rsidRPr="00E27692" w:rsidRDefault="005F3936" w:rsidP="00520CA1">
      <w:pPr>
        <w:rPr>
          <w:rFonts w:hAnsi="ＭＳ 明朝"/>
          <w:szCs w:val="24"/>
        </w:rPr>
      </w:pPr>
      <w:r w:rsidRPr="00E27692">
        <w:rPr>
          <w:rFonts w:hAnsi="ＭＳ 明朝" w:hint="eastAsia"/>
          <w:szCs w:val="24"/>
        </w:rPr>
        <w:t xml:space="preserve">　　　　　　　　様</w:t>
      </w:r>
    </w:p>
    <w:p w:rsidR="005F3936" w:rsidRPr="00E27692" w:rsidRDefault="005F3936" w:rsidP="00520CA1">
      <w:pPr>
        <w:rPr>
          <w:rFonts w:hAnsi="ＭＳ 明朝"/>
          <w:szCs w:val="24"/>
        </w:rPr>
      </w:pPr>
    </w:p>
    <w:p w:rsidR="005F3936" w:rsidRPr="00E27692" w:rsidRDefault="005F3936" w:rsidP="00520CA1">
      <w:pPr>
        <w:rPr>
          <w:rFonts w:hAnsi="ＭＳ 明朝"/>
          <w:szCs w:val="24"/>
        </w:rPr>
      </w:pPr>
      <w:r w:rsidRPr="00E27692">
        <w:rPr>
          <w:rFonts w:hAnsi="ＭＳ 明朝" w:hint="eastAsia"/>
          <w:szCs w:val="24"/>
        </w:rPr>
        <w:t xml:space="preserve">　　　　　　　　　　　　　　　　　　　　　　　　南相馬市長　　　　　　</w:t>
      </w:r>
      <w:r w:rsidRPr="00E27692">
        <w:rPr>
          <w:rFonts w:hAnsi="ＭＳ 明朝" w:hint="eastAsia"/>
          <w:szCs w:val="24"/>
          <w:bdr w:val="single" w:sz="4" w:space="0" w:color="auto"/>
        </w:rPr>
        <w:t>印</w:t>
      </w:r>
    </w:p>
    <w:p w:rsidR="005F3936" w:rsidRPr="00E27692" w:rsidRDefault="005F3936" w:rsidP="00520CA1">
      <w:pPr>
        <w:rPr>
          <w:rFonts w:hAnsi="ＭＳ 明朝"/>
          <w:szCs w:val="24"/>
        </w:rPr>
      </w:pPr>
    </w:p>
    <w:p w:rsidR="005F3936" w:rsidRPr="00E27692" w:rsidRDefault="005F3936" w:rsidP="00520CA1">
      <w:pPr>
        <w:rPr>
          <w:rFonts w:hAnsi="ＭＳ 明朝"/>
          <w:szCs w:val="24"/>
        </w:rPr>
      </w:pPr>
    </w:p>
    <w:p w:rsidR="005F3936" w:rsidRPr="00E27692" w:rsidRDefault="005F3936" w:rsidP="00520CA1">
      <w:pPr>
        <w:jc w:val="center"/>
        <w:rPr>
          <w:rFonts w:hAnsi="ＭＳ 明朝"/>
          <w:szCs w:val="24"/>
        </w:rPr>
      </w:pPr>
      <w:r w:rsidRPr="00E27692">
        <w:rPr>
          <w:rFonts w:hAnsi="ＭＳ 明朝" w:hint="eastAsia"/>
          <w:szCs w:val="24"/>
        </w:rPr>
        <w:t>南相馬市みんなで草刈ポイント交付決定通知書</w:t>
      </w:r>
    </w:p>
    <w:p w:rsidR="005F3936" w:rsidRPr="00E27692" w:rsidRDefault="005F3936" w:rsidP="00520CA1">
      <w:pPr>
        <w:rPr>
          <w:rFonts w:hAnsi="ＭＳ 明朝"/>
          <w:szCs w:val="24"/>
        </w:rPr>
      </w:pPr>
    </w:p>
    <w:p w:rsidR="005F3936" w:rsidRPr="00E27692" w:rsidRDefault="005F3936" w:rsidP="00520CA1">
      <w:pPr>
        <w:rPr>
          <w:rFonts w:hAnsi="ＭＳ 明朝"/>
          <w:szCs w:val="24"/>
        </w:rPr>
      </w:pPr>
      <w:r w:rsidRPr="00E27692">
        <w:rPr>
          <w:rFonts w:hAnsi="ＭＳ 明朝" w:hint="eastAsia"/>
          <w:szCs w:val="24"/>
        </w:rPr>
        <w:t xml:space="preserve">　　　　年　　　月　　　日付けで交付申請のあった</w:t>
      </w:r>
      <w:r w:rsidR="00410E07">
        <w:rPr>
          <w:rFonts w:hAnsi="ＭＳ 明朝" w:hint="eastAsia"/>
          <w:szCs w:val="24"/>
        </w:rPr>
        <w:t>、</w:t>
      </w:r>
      <w:r w:rsidRPr="00E27692">
        <w:rPr>
          <w:rFonts w:hAnsi="ＭＳ 明朝" w:hint="eastAsia"/>
          <w:szCs w:val="24"/>
        </w:rPr>
        <w:t>みんなで草刈ポイントについて、これを適当と認めたので、南相馬市平成３０年度みんなで草刈ポイント事業実施要領第６条の規定により、下記のとおり決定したので通知します。</w:t>
      </w:r>
    </w:p>
    <w:p w:rsidR="005F3936" w:rsidRPr="00E27692" w:rsidRDefault="005F3936" w:rsidP="00520CA1">
      <w:pPr>
        <w:rPr>
          <w:rFonts w:hAnsi="ＭＳ 明朝"/>
          <w:szCs w:val="24"/>
        </w:rPr>
      </w:pPr>
    </w:p>
    <w:p w:rsidR="005F3936" w:rsidRPr="00E27692" w:rsidRDefault="005F3936" w:rsidP="00520CA1">
      <w:pPr>
        <w:jc w:val="center"/>
        <w:rPr>
          <w:rFonts w:hAnsi="ＭＳ 明朝"/>
          <w:szCs w:val="24"/>
        </w:rPr>
      </w:pPr>
      <w:r w:rsidRPr="00E27692">
        <w:rPr>
          <w:rFonts w:hAnsi="ＭＳ 明朝" w:hint="eastAsia"/>
          <w:szCs w:val="24"/>
        </w:rPr>
        <w:t>記</w:t>
      </w:r>
    </w:p>
    <w:p w:rsidR="005F3936" w:rsidRPr="00E27692" w:rsidRDefault="005F3936" w:rsidP="00520CA1">
      <w:pPr>
        <w:rPr>
          <w:rFonts w:hAnsi="ＭＳ 明朝"/>
          <w:szCs w:val="24"/>
        </w:rPr>
      </w:pPr>
    </w:p>
    <w:p w:rsidR="005F3936" w:rsidRPr="00E27692" w:rsidRDefault="005F3936" w:rsidP="00520CA1">
      <w:pPr>
        <w:rPr>
          <w:rFonts w:hAnsi="ＭＳ 明朝"/>
          <w:szCs w:val="24"/>
        </w:rPr>
      </w:pPr>
      <w:r w:rsidRPr="00E27692">
        <w:rPr>
          <w:rFonts w:hAnsi="ＭＳ 明朝" w:hint="eastAsia"/>
          <w:szCs w:val="24"/>
        </w:rPr>
        <w:t xml:space="preserve">１　決定ポイント　　　　</w:t>
      </w:r>
      <w:r w:rsidR="003D7FD0">
        <w:rPr>
          <w:rFonts w:hAnsi="ＭＳ 明朝" w:hint="eastAsia"/>
          <w:szCs w:val="24"/>
        </w:rPr>
        <w:t xml:space="preserve">　　</w:t>
      </w:r>
      <w:r w:rsidRPr="00E27692">
        <w:rPr>
          <w:rFonts w:hAnsi="ＭＳ 明朝" w:hint="eastAsia"/>
          <w:szCs w:val="24"/>
        </w:rPr>
        <w:t xml:space="preserve">　　　　　　</w:t>
      </w:r>
      <w:r w:rsidR="003D7FD0" w:rsidRPr="00E27692">
        <w:rPr>
          <w:rFonts w:hAnsi="ＭＳ 明朝" w:hint="eastAsia"/>
          <w:szCs w:val="24"/>
        </w:rPr>
        <w:t>きずな</w:t>
      </w:r>
      <w:r w:rsidRPr="00E27692">
        <w:rPr>
          <w:rFonts w:hAnsi="ＭＳ 明朝" w:hint="eastAsia"/>
          <w:szCs w:val="24"/>
        </w:rPr>
        <w:t>ポイント</w:t>
      </w:r>
    </w:p>
    <w:p w:rsidR="005F3936" w:rsidRPr="00E27692" w:rsidRDefault="005F3936" w:rsidP="00520CA1">
      <w:pPr>
        <w:rPr>
          <w:rFonts w:hAnsi="ＭＳ 明朝"/>
          <w:szCs w:val="24"/>
        </w:rPr>
      </w:pPr>
      <w:r w:rsidRPr="00E27692">
        <w:rPr>
          <w:rFonts w:hAnsi="ＭＳ 明朝" w:hint="eastAsia"/>
          <w:szCs w:val="24"/>
        </w:rPr>
        <w:t xml:space="preserve">　　　　　　　　　　　　　　　　　　　　</w:t>
      </w:r>
      <w:r w:rsidR="003D7FD0" w:rsidRPr="00E27692">
        <w:rPr>
          <w:rFonts w:hAnsi="ＭＳ 明朝" w:hint="eastAsia"/>
          <w:szCs w:val="24"/>
        </w:rPr>
        <w:t>マシン</w:t>
      </w:r>
      <w:r w:rsidRPr="00E27692">
        <w:rPr>
          <w:rFonts w:hAnsi="ＭＳ 明朝" w:hint="eastAsia"/>
          <w:szCs w:val="24"/>
        </w:rPr>
        <w:t>ポイント</w:t>
      </w:r>
    </w:p>
    <w:p w:rsidR="005F3936" w:rsidRPr="00E27692" w:rsidRDefault="005F3936" w:rsidP="00520CA1">
      <w:pPr>
        <w:rPr>
          <w:rFonts w:hAnsi="ＭＳ 明朝"/>
          <w:szCs w:val="24"/>
        </w:rPr>
      </w:pPr>
    </w:p>
    <w:p w:rsidR="005F3936" w:rsidRPr="00E27692" w:rsidRDefault="005F3936" w:rsidP="00520CA1">
      <w:pPr>
        <w:rPr>
          <w:rFonts w:hAnsi="ＭＳ 明朝"/>
          <w:szCs w:val="24"/>
        </w:rPr>
      </w:pPr>
      <w:r w:rsidRPr="00E27692">
        <w:rPr>
          <w:rFonts w:hAnsi="ＭＳ 明朝" w:hint="eastAsia"/>
          <w:szCs w:val="24"/>
        </w:rPr>
        <w:t>２　注意事項</w:t>
      </w:r>
    </w:p>
    <w:p w:rsidR="005F3936" w:rsidRPr="00E27692" w:rsidRDefault="005F3936" w:rsidP="00520CA1">
      <w:pPr>
        <w:ind w:left="477" w:hangingChars="200" w:hanging="477"/>
        <w:rPr>
          <w:rFonts w:hAnsi="ＭＳ 明朝"/>
          <w:szCs w:val="24"/>
        </w:rPr>
      </w:pPr>
      <w:r w:rsidRPr="00E27692">
        <w:rPr>
          <w:rFonts w:hAnsi="ＭＳ 明朝" w:hint="eastAsia"/>
          <w:szCs w:val="24"/>
        </w:rPr>
        <w:t xml:space="preserve">　</w:t>
      </w:r>
      <w:r w:rsidR="00410E07">
        <w:rPr>
          <w:rFonts w:hAnsi="ＭＳ 明朝" w:hint="eastAsia"/>
          <w:szCs w:val="24"/>
        </w:rPr>
        <w:t>⑴</w:t>
      </w:r>
      <w:r w:rsidRPr="00E27692">
        <w:rPr>
          <w:rFonts w:hAnsi="ＭＳ 明朝" w:hint="eastAsia"/>
          <w:szCs w:val="24"/>
        </w:rPr>
        <w:t xml:space="preserve">　ポイントを商品券に交換しようとする時には、南相馬市みんなで草刈ポイント商品券等交換申請書を提出してください。</w:t>
      </w:r>
    </w:p>
    <w:p w:rsidR="005F3936" w:rsidRPr="00E27692" w:rsidRDefault="005F3936" w:rsidP="00520CA1">
      <w:pPr>
        <w:rPr>
          <w:rFonts w:hAnsi="ＭＳ 明朝"/>
          <w:szCs w:val="24"/>
        </w:rPr>
      </w:pPr>
      <w:r w:rsidRPr="00E27692">
        <w:rPr>
          <w:rFonts w:hAnsi="ＭＳ 明朝" w:hint="eastAsia"/>
          <w:szCs w:val="24"/>
        </w:rPr>
        <w:t xml:space="preserve">　</w:t>
      </w:r>
      <w:r w:rsidR="00410E07">
        <w:rPr>
          <w:rFonts w:hAnsi="ＭＳ 明朝" w:hint="eastAsia"/>
          <w:szCs w:val="24"/>
        </w:rPr>
        <w:t>⑵</w:t>
      </w:r>
      <w:r w:rsidRPr="00E27692">
        <w:rPr>
          <w:rFonts w:hAnsi="ＭＳ 明朝" w:hint="eastAsia"/>
          <w:szCs w:val="24"/>
        </w:rPr>
        <w:t xml:space="preserve">　前号の申請期限は、平成３０年１２月２８日までです。</w:t>
      </w:r>
    </w:p>
    <w:p w:rsidR="005F3936" w:rsidRPr="00E27692" w:rsidRDefault="005F3936" w:rsidP="00520CA1">
      <w:pPr>
        <w:rPr>
          <w:rFonts w:hAnsi="ＭＳ 明朝"/>
          <w:szCs w:val="24"/>
        </w:rPr>
      </w:pPr>
      <w:r w:rsidRPr="00E27692">
        <w:rPr>
          <w:rFonts w:hAnsi="ＭＳ 明朝" w:hint="eastAsia"/>
          <w:szCs w:val="24"/>
        </w:rPr>
        <w:t xml:space="preserve">　</w:t>
      </w:r>
      <w:r w:rsidR="00410E07">
        <w:rPr>
          <w:rFonts w:hAnsi="ＭＳ 明朝" w:hint="eastAsia"/>
          <w:szCs w:val="24"/>
        </w:rPr>
        <w:t>⑶</w:t>
      </w:r>
      <w:r w:rsidRPr="00E27692">
        <w:rPr>
          <w:rFonts w:hAnsi="ＭＳ 明朝" w:hint="eastAsia"/>
          <w:szCs w:val="24"/>
        </w:rPr>
        <w:t xml:space="preserve">　前号の期限までに商品券等に交換されなかったポイントは、失効します。</w:t>
      </w:r>
    </w:p>
    <w:p w:rsidR="005F3936" w:rsidRPr="00E27692" w:rsidRDefault="005F3936" w:rsidP="00520CA1">
      <w:pPr>
        <w:rPr>
          <w:rFonts w:hAnsi="ＭＳ 明朝"/>
          <w:szCs w:val="24"/>
        </w:rPr>
      </w:pPr>
      <w:r w:rsidRPr="00E27692">
        <w:rPr>
          <w:rFonts w:hAnsi="ＭＳ 明朝" w:hint="eastAsia"/>
          <w:szCs w:val="24"/>
        </w:rPr>
        <w:t xml:space="preserve">　</w:t>
      </w:r>
      <w:r w:rsidR="00410E07">
        <w:rPr>
          <w:rFonts w:hAnsi="ＭＳ 明朝" w:hint="eastAsia"/>
          <w:szCs w:val="24"/>
        </w:rPr>
        <w:t>⑷</w:t>
      </w:r>
      <w:r w:rsidRPr="00E27692">
        <w:rPr>
          <w:rFonts w:hAnsi="ＭＳ 明朝" w:hint="eastAsia"/>
          <w:szCs w:val="24"/>
        </w:rPr>
        <w:t xml:space="preserve">　ポイントは、譲渡することができません。</w:t>
      </w:r>
    </w:p>
    <w:p w:rsidR="005F3936" w:rsidRPr="00E27692" w:rsidRDefault="005F3936" w:rsidP="00520CA1">
      <w:pPr>
        <w:rPr>
          <w:rFonts w:hAnsi="ＭＳ 明朝"/>
          <w:szCs w:val="24"/>
        </w:rPr>
      </w:pPr>
    </w:p>
    <w:p w:rsidR="005F3936" w:rsidRPr="00E27692" w:rsidRDefault="005F3936" w:rsidP="00520CA1">
      <w:pPr>
        <w:rPr>
          <w:rFonts w:hAnsi="ＭＳ 明朝"/>
          <w:szCs w:val="24"/>
        </w:rPr>
      </w:pPr>
    </w:p>
    <w:p w:rsidR="005F3936" w:rsidRPr="005F3936" w:rsidRDefault="005F3936" w:rsidP="00520CA1">
      <w:pPr>
        <w:rPr>
          <w:rFonts w:hAnsi="ＭＳ 明朝"/>
          <w:szCs w:val="24"/>
        </w:rPr>
      </w:pPr>
      <w:r>
        <w:rPr>
          <w:rFonts w:asciiTheme="minorEastAsia" w:eastAsiaTheme="minorEastAsia" w:hAnsiTheme="minorEastAsia"/>
          <w:szCs w:val="24"/>
        </w:rPr>
        <w:br w:type="page"/>
      </w:r>
      <w:r w:rsidRPr="005F3936">
        <w:rPr>
          <w:rFonts w:hAnsi="ＭＳ 明朝" w:hint="eastAsia"/>
          <w:szCs w:val="24"/>
        </w:rPr>
        <w:lastRenderedPageBreak/>
        <w:t>様式第３号（第７条関係）</w:t>
      </w:r>
    </w:p>
    <w:p w:rsidR="005F3936" w:rsidRPr="005F3936" w:rsidRDefault="005F3936" w:rsidP="00520CA1">
      <w:pPr>
        <w:rPr>
          <w:rFonts w:hAnsi="ＭＳ 明朝"/>
          <w:szCs w:val="24"/>
        </w:rPr>
      </w:pPr>
    </w:p>
    <w:p w:rsidR="005F3936" w:rsidRPr="005F3936" w:rsidRDefault="005F3936" w:rsidP="00520CA1">
      <w:pPr>
        <w:jc w:val="right"/>
        <w:rPr>
          <w:rFonts w:hAnsi="ＭＳ 明朝"/>
          <w:szCs w:val="24"/>
        </w:rPr>
      </w:pPr>
      <w:r w:rsidRPr="005F3936">
        <w:rPr>
          <w:rFonts w:hAnsi="ＭＳ 明朝" w:hint="eastAsia"/>
          <w:szCs w:val="24"/>
        </w:rPr>
        <w:t xml:space="preserve">年　　月　　日　</w:t>
      </w:r>
    </w:p>
    <w:p w:rsidR="005F3936" w:rsidRPr="005F3936" w:rsidRDefault="005F3936" w:rsidP="00520CA1">
      <w:pPr>
        <w:rPr>
          <w:rFonts w:hAnsi="ＭＳ 明朝"/>
          <w:szCs w:val="24"/>
        </w:rPr>
      </w:pPr>
    </w:p>
    <w:p w:rsidR="005F3936" w:rsidRPr="005F3936" w:rsidRDefault="005F3936" w:rsidP="00520CA1">
      <w:pPr>
        <w:rPr>
          <w:rFonts w:hAnsi="ＭＳ 明朝"/>
          <w:szCs w:val="24"/>
        </w:rPr>
      </w:pPr>
      <w:r w:rsidRPr="005F3936">
        <w:rPr>
          <w:rFonts w:hAnsi="ＭＳ 明朝" w:hint="eastAsia"/>
          <w:szCs w:val="24"/>
        </w:rPr>
        <w:t xml:space="preserve">　南相馬市長</w:t>
      </w:r>
    </w:p>
    <w:p w:rsidR="005F3936" w:rsidRPr="005F3936" w:rsidRDefault="005F3936" w:rsidP="00520CA1">
      <w:pPr>
        <w:rPr>
          <w:rFonts w:hAnsi="ＭＳ 明朝"/>
          <w:szCs w:val="24"/>
        </w:rPr>
      </w:pPr>
    </w:p>
    <w:p w:rsidR="005F3936" w:rsidRPr="005F3936" w:rsidRDefault="005F3936" w:rsidP="00520CA1">
      <w:pPr>
        <w:jc w:val="center"/>
        <w:rPr>
          <w:rFonts w:hAnsi="ＭＳ 明朝"/>
          <w:szCs w:val="24"/>
        </w:rPr>
      </w:pPr>
      <w:r w:rsidRPr="005F3936">
        <w:rPr>
          <w:rFonts w:hAnsi="ＭＳ 明朝" w:hint="eastAsia"/>
          <w:szCs w:val="24"/>
        </w:rPr>
        <w:t>南相馬市みんなで草刈ポイント商品券交換申請書</w:t>
      </w:r>
    </w:p>
    <w:p w:rsidR="005F3936" w:rsidRPr="005F3936" w:rsidRDefault="005F3936" w:rsidP="00520CA1">
      <w:pPr>
        <w:rPr>
          <w:rFonts w:hAnsi="ＭＳ 明朝"/>
          <w:szCs w:val="24"/>
        </w:rPr>
      </w:pPr>
    </w:p>
    <w:p w:rsidR="00410E07" w:rsidRDefault="005F3936" w:rsidP="00520CA1">
      <w:pPr>
        <w:rPr>
          <w:rFonts w:hAnsi="ＭＳ 明朝" w:hint="eastAsia"/>
          <w:szCs w:val="24"/>
        </w:rPr>
      </w:pPr>
      <w:r w:rsidRPr="005F3936">
        <w:rPr>
          <w:rFonts w:hAnsi="ＭＳ 明朝" w:hint="eastAsia"/>
          <w:szCs w:val="24"/>
        </w:rPr>
        <w:t xml:space="preserve">　南相馬市平成３０年度みんなで草刈ポイント事業実施要領第７条の規定により、</w:t>
      </w:r>
    </w:p>
    <w:p w:rsidR="005F3936" w:rsidRPr="005F3936" w:rsidRDefault="005F3936" w:rsidP="00520CA1">
      <w:pPr>
        <w:rPr>
          <w:rFonts w:hAnsi="ＭＳ 明朝"/>
          <w:szCs w:val="24"/>
        </w:rPr>
      </w:pPr>
      <w:r w:rsidRPr="005F3936">
        <w:rPr>
          <w:rFonts w:hAnsi="ＭＳ 明朝" w:hint="eastAsia"/>
          <w:szCs w:val="24"/>
        </w:rPr>
        <w:t>みんなで草刈ポイントを商品券への交換を申請します。</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6"/>
        <w:gridCol w:w="1984"/>
        <w:gridCol w:w="5670"/>
      </w:tblGrid>
      <w:tr w:rsidR="002A313F" w:rsidRPr="005F3936" w:rsidTr="002A313F">
        <w:tblPrEx>
          <w:tblCellMar>
            <w:top w:w="0" w:type="dxa"/>
            <w:bottom w:w="0" w:type="dxa"/>
          </w:tblCellMar>
        </w:tblPrEx>
        <w:trPr>
          <w:cantSplit/>
          <w:trHeight w:val="608"/>
        </w:trPr>
        <w:tc>
          <w:tcPr>
            <w:tcW w:w="1406" w:type="dxa"/>
            <w:vMerge w:val="restart"/>
            <w:vAlign w:val="center"/>
          </w:tcPr>
          <w:p w:rsidR="005F3936" w:rsidRPr="005F3936" w:rsidRDefault="005F3936" w:rsidP="00520CA1">
            <w:pPr>
              <w:jc w:val="distribute"/>
              <w:rPr>
                <w:rFonts w:hAnsi="ＭＳ 明朝"/>
                <w:szCs w:val="24"/>
              </w:rPr>
            </w:pPr>
            <w:r w:rsidRPr="005F3936">
              <w:rPr>
                <w:rFonts w:hAnsi="ＭＳ 明朝" w:hint="eastAsia"/>
                <w:szCs w:val="24"/>
              </w:rPr>
              <w:t>申請者</w:t>
            </w: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住所</w:t>
            </w:r>
          </w:p>
        </w:tc>
        <w:tc>
          <w:tcPr>
            <w:tcW w:w="5670" w:type="dxa"/>
            <w:vAlign w:val="center"/>
          </w:tcPr>
          <w:p w:rsidR="005F3936" w:rsidRPr="005F3936" w:rsidRDefault="005F3936" w:rsidP="00520CA1">
            <w:pPr>
              <w:rPr>
                <w:rFonts w:hAnsi="ＭＳ 明朝"/>
                <w:szCs w:val="24"/>
              </w:rPr>
            </w:pPr>
          </w:p>
        </w:tc>
      </w:tr>
      <w:tr w:rsidR="002A313F" w:rsidRPr="005F3936" w:rsidTr="002A313F">
        <w:tblPrEx>
          <w:tblCellMar>
            <w:top w:w="0" w:type="dxa"/>
            <w:bottom w:w="0" w:type="dxa"/>
          </w:tblCellMar>
        </w:tblPrEx>
        <w:trPr>
          <w:cantSplit/>
          <w:trHeight w:val="645"/>
        </w:trPr>
        <w:tc>
          <w:tcPr>
            <w:tcW w:w="1406" w:type="dxa"/>
            <w:vMerge/>
            <w:vAlign w:val="center"/>
          </w:tcPr>
          <w:p w:rsidR="005F3936" w:rsidRPr="005F3936" w:rsidRDefault="005F3936" w:rsidP="00520CA1">
            <w:pPr>
              <w:jc w:val="left"/>
              <w:rPr>
                <w:rFonts w:hAnsi="ＭＳ 明朝"/>
                <w:szCs w:val="24"/>
              </w:rPr>
            </w:pP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代表者名</w:t>
            </w:r>
          </w:p>
        </w:tc>
        <w:tc>
          <w:tcPr>
            <w:tcW w:w="5670" w:type="dxa"/>
            <w:vAlign w:val="center"/>
          </w:tcPr>
          <w:p w:rsidR="005F3936" w:rsidRPr="005F3936" w:rsidRDefault="005F3936" w:rsidP="00520CA1">
            <w:pPr>
              <w:jc w:val="right"/>
              <w:rPr>
                <w:rFonts w:hAnsi="ＭＳ 明朝"/>
                <w:szCs w:val="24"/>
              </w:rPr>
            </w:pPr>
            <w:r w:rsidRPr="005F3936">
              <w:rPr>
                <w:rFonts w:hAnsi="ＭＳ 明朝" w:hint="eastAsia"/>
                <w:szCs w:val="24"/>
              </w:rPr>
              <w:t xml:space="preserve">㊞　</w:t>
            </w:r>
          </w:p>
        </w:tc>
      </w:tr>
      <w:tr w:rsidR="002A313F" w:rsidRPr="005F3936" w:rsidTr="002A313F">
        <w:tblPrEx>
          <w:tblCellMar>
            <w:top w:w="0" w:type="dxa"/>
            <w:bottom w:w="0" w:type="dxa"/>
          </w:tblCellMar>
        </w:tblPrEx>
        <w:trPr>
          <w:cantSplit/>
          <w:trHeight w:val="599"/>
        </w:trPr>
        <w:tc>
          <w:tcPr>
            <w:tcW w:w="1406" w:type="dxa"/>
            <w:vMerge/>
            <w:vAlign w:val="center"/>
          </w:tcPr>
          <w:p w:rsidR="005F3936" w:rsidRPr="005F3936" w:rsidRDefault="005F3936" w:rsidP="00520CA1">
            <w:pPr>
              <w:jc w:val="left"/>
              <w:rPr>
                <w:rFonts w:hAnsi="ＭＳ 明朝"/>
                <w:szCs w:val="24"/>
              </w:rPr>
            </w:pP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連絡先</w:t>
            </w:r>
          </w:p>
        </w:tc>
        <w:tc>
          <w:tcPr>
            <w:tcW w:w="5670" w:type="dxa"/>
            <w:vAlign w:val="center"/>
          </w:tcPr>
          <w:p w:rsidR="005F3936" w:rsidRPr="005F3936" w:rsidRDefault="005F3936" w:rsidP="00520CA1">
            <w:pPr>
              <w:rPr>
                <w:rFonts w:hAnsi="ＭＳ 明朝"/>
                <w:szCs w:val="24"/>
              </w:rPr>
            </w:pPr>
          </w:p>
        </w:tc>
      </w:tr>
      <w:tr w:rsidR="002A313F" w:rsidRPr="005F3936" w:rsidTr="002A313F">
        <w:tblPrEx>
          <w:tblCellMar>
            <w:top w:w="0" w:type="dxa"/>
            <w:bottom w:w="0" w:type="dxa"/>
          </w:tblCellMar>
        </w:tblPrEx>
        <w:trPr>
          <w:cantSplit/>
          <w:trHeight w:val="750"/>
        </w:trPr>
        <w:tc>
          <w:tcPr>
            <w:tcW w:w="1406" w:type="dxa"/>
            <w:vMerge w:val="restart"/>
            <w:vAlign w:val="center"/>
          </w:tcPr>
          <w:p w:rsidR="005F3936" w:rsidRPr="005F3936" w:rsidRDefault="005F3936" w:rsidP="002A313F">
            <w:pPr>
              <w:jc w:val="distribute"/>
              <w:rPr>
                <w:rFonts w:hAnsi="ＭＳ 明朝"/>
                <w:szCs w:val="24"/>
              </w:rPr>
            </w:pPr>
            <w:r w:rsidRPr="005F3936">
              <w:rPr>
                <w:rFonts w:hAnsi="ＭＳ 明朝" w:hint="eastAsia"/>
                <w:szCs w:val="24"/>
              </w:rPr>
              <w:t>保有しているポイント</w:t>
            </w: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きずなポイント</w:t>
            </w:r>
          </w:p>
        </w:tc>
        <w:tc>
          <w:tcPr>
            <w:tcW w:w="5670" w:type="dxa"/>
            <w:vAlign w:val="center"/>
          </w:tcPr>
          <w:p w:rsidR="005F3936" w:rsidRPr="005F3936" w:rsidRDefault="005F3936" w:rsidP="00520CA1">
            <w:pPr>
              <w:jc w:val="right"/>
              <w:rPr>
                <w:rFonts w:hAnsi="ＭＳ 明朝"/>
                <w:szCs w:val="24"/>
              </w:rPr>
            </w:pPr>
            <w:r w:rsidRPr="005F3936">
              <w:rPr>
                <w:rFonts w:hAnsi="ＭＳ 明朝" w:hint="eastAsia"/>
                <w:szCs w:val="24"/>
              </w:rPr>
              <w:t xml:space="preserve">きずなポイント　　　</w:t>
            </w:r>
          </w:p>
        </w:tc>
      </w:tr>
      <w:tr w:rsidR="002A313F" w:rsidRPr="005F3936" w:rsidTr="002A313F">
        <w:tblPrEx>
          <w:tblCellMar>
            <w:top w:w="0" w:type="dxa"/>
            <w:bottom w:w="0" w:type="dxa"/>
          </w:tblCellMar>
        </w:tblPrEx>
        <w:trPr>
          <w:cantSplit/>
          <w:trHeight w:val="705"/>
        </w:trPr>
        <w:tc>
          <w:tcPr>
            <w:tcW w:w="1406" w:type="dxa"/>
            <w:vMerge/>
            <w:vAlign w:val="center"/>
          </w:tcPr>
          <w:p w:rsidR="005F3936" w:rsidRPr="005F3936" w:rsidRDefault="005F3936" w:rsidP="00520CA1">
            <w:pPr>
              <w:jc w:val="distribute"/>
              <w:rPr>
                <w:rFonts w:hAnsi="ＭＳ 明朝"/>
                <w:szCs w:val="24"/>
              </w:rPr>
            </w:pP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マシンポイント</w:t>
            </w:r>
          </w:p>
        </w:tc>
        <w:tc>
          <w:tcPr>
            <w:tcW w:w="5670" w:type="dxa"/>
            <w:vAlign w:val="center"/>
          </w:tcPr>
          <w:p w:rsidR="005F3936" w:rsidRPr="005F3936" w:rsidRDefault="005F3936" w:rsidP="00520CA1">
            <w:pPr>
              <w:jc w:val="right"/>
              <w:rPr>
                <w:rFonts w:hAnsi="ＭＳ 明朝"/>
                <w:szCs w:val="24"/>
              </w:rPr>
            </w:pPr>
            <w:r w:rsidRPr="005F3936">
              <w:rPr>
                <w:rFonts w:hAnsi="ＭＳ 明朝" w:hint="eastAsia"/>
                <w:szCs w:val="24"/>
              </w:rPr>
              <w:t xml:space="preserve">マシンポイント　　　</w:t>
            </w:r>
          </w:p>
        </w:tc>
      </w:tr>
      <w:tr w:rsidR="002A313F" w:rsidRPr="005F3936" w:rsidTr="002A313F">
        <w:tblPrEx>
          <w:tblCellMar>
            <w:top w:w="0" w:type="dxa"/>
            <w:bottom w:w="0" w:type="dxa"/>
          </w:tblCellMar>
        </w:tblPrEx>
        <w:trPr>
          <w:cantSplit/>
          <w:trHeight w:val="750"/>
        </w:trPr>
        <w:tc>
          <w:tcPr>
            <w:tcW w:w="1406" w:type="dxa"/>
            <w:vMerge w:val="restart"/>
            <w:vAlign w:val="center"/>
          </w:tcPr>
          <w:p w:rsidR="005F3936" w:rsidRPr="005F3936" w:rsidRDefault="005F3936" w:rsidP="00520CA1">
            <w:pPr>
              <w:jc w:val="distribute"/>
              <w:rPr>
                <w:rFonts w:hAnsi="ＭＳ 明朝"/>
                <w:szCs w:val="24"/>
              </w:rPr>
            </w:pPr>
            <w:r w:rsidRPr="005F3936">
              <w:rPr>
                <w:rFonts w:hAnsi="ＭＳ 明朝" w:hint="eastAsia"/>
                <w:szCs w:val="24"/>
              </w:rPr>
              <w:t>交換する</w:t>
            </w:r>
          </w:p>
          <w:p w:rsidR="005F3936" w:rsidRPr="005F3936" w:rsidRDefault="005F3936" w:rsidP="00520CA1">
            <w:pPr>
              <w:jc w:val="distribute"/>
              <w:rPr>
                <w:rFonts w:hAnsi="ＭＳ 明朝"/>
                <w:szCs w:val="24"/>
              </w:rPr>
            </w:pPr>
            <w:r w:rsidRPr="005F3936">
              <w:rPr>
                <w:rFonts w:hAnsi="ＭＳ 明朝" w:hint="eastAsia"/>
                <w:szCs w:val="24"/>
              </w:rPr>
              <w:t>ポイント</w:t>
            </w: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きずなポイント</w:t>
            </w:r>
          </w:p>
        </w:tc>
        <w:tc>
          <w:tcPr>
            <w:tcW w:w="5670" w:type="dxa"/>
            <w:vAlign w:val="center"/>
          </w:tcPr>
          <w:p w:rsidR="005F3936" w:rsidRPr="005F3936" w:rsidRDefault="005F3936" w:rsidP="00520CA1">
            <w:pPr>
              <w:jc w:val="right"/>
              <w:rPr>
                <w:rFonts w:hAnsi="ＭＳ 明朝"/>
                <w:szCs w:val="24"/>
              </w:rPr>
            </w:pPr>
            <w:r w:rsidRPr="005F3936">
              <w:rPr>
                <w:rFonts w:hAnsi="ＭＳ 明朝" w:hint="eastAsia"/>
                <w:szCs w:val="24"/>
              </w:rPr>
              <w:t xml:space="preserve">きずなポイント　　　</w:t>
            </w:r>
          </w:p>
        </w:tc>
      </w:tr>
      <w:tr w:rsidR="002A313F" w:rsidRPr="005F3936" w:rsidTr="002A313F">
        <w:tblPrEx>
          <w:tblCellMar>
            <w:top w:w="0" w:type="dxa"/>
            <w:bottom w:w="0" w:type="dxa"/>
          </w:tblCellMar>
        </w:tblPrEx>
        <w:trPr>
          <w:cantSplit/>
          <w:trHeight w:val="705"/>
        </w:trPr>
        <w:tc>
          <w:tcPr>
            <w:tcW w:w="1406" w:type="dxa"/>
            <w:vMerge/>
            <w:vAlign w:val="center"/>
          </w:tcPr>
          <w:p w:rsidR="005F3936" w:rsidRPr="005F3936" w:rsidRDefault="005F3936" w:rsidP="00520CA1">
            <w:pPr>
              <w:jc w:val="distribute"/>
              <w:rPr>
                <w:rFonts w:hAnsi="ＭＳ 明朝"/>
                <w:szCs w:val="24"/>
              </w:rPr>
            </w:pPr>
          </w:p>
        </w:tc>
        <w:tc>
          <w:tcPr>
            <w:tcW w:w="1984" w:type="dxa"/>
            <w:vAlign w:val="center"/>
          </w:tcPr>
          <w:p w:rsidR="005F3936" w:rsidRPr="005F3936" w:rsidRDefault="005F3936" w:rsidP="00520CA1">
            <w:pPr>
              <w:jc w:val="distribute"/>
              <w:rPr>
                <w:rFonts w:hAnsi="ＭＳ 明朝"/>
                <w:szCs w:val="24"/>
              </w:rPr>
            </w:pPr>
            <w:r w:rsidRPr="005F3936">
              <w:rPr>
                <w:rFonts w:hAnsi="ＭＳ 明朝" w:hint="eastAsia"/>
                <w:szCs w:val="24"/>
              </w:rPr>
              <w:t>マシンポイント</w:t>
            </w:r>
          </w:p>
        </w:tc>
        <w:tc>
          <w:tcPr>
            <w:tcW w:w="5670" w:type="dxa"/>
            <w:vAlign w:val="center"/>
          </w:tcPr>
          <w:p w:rsidR="005F3936" w:rsidRPr="005F3936" w:rsidRDefault="005F3936" w:rsidP="00520CA1">
            <w:pPr>
              <w:jc w:val="right"/>
              <w:rPr>
                <w:rFonts w:hAnsi="ＭＳ 明朝"/>
                <w:szCs w:val="24"/>
              </w:rPr>
            </w:pPr>
            <w:r w:rsidRPr="005F3936">
              <w:rPr>
                <w:rFonts w:hAnsi="ＭＳ 明朝" w:hint="eastAsia"/>
                <w:szCs w:val="24"/>
              </w:rPr>
              <w:t xml:space="preserve">マシンポイント　　　</w:t>
            </w:r>
          </w:p>
        </w:tc>
      </w:tr>
    </w:tbl>
    <w:p w:rsidR="005F3936" w:rsidRPr="005F3936" w:rsidRDefault="005F3936" w:rsidP="00520CA1">
      <w:pPr>
        <w:rPr>
          <w:rFonts w:hAnsi="ＭＳ 明朝"/>
          <w:szCs w:val="24"/>
        </w:rPr>
      </w:pPr>
    </w:p>
    <w:p w:rsidR="005F3936" w:rsidRPr="005F3936" w:rsidRDefault="005F3936" w:rsidP="00520CA1">
      <w:pPr>
        <w:rPr>
          <w:rFonts w:hAnsi="ＭＳ 明朝"/>
          <w:szCs w:val="24"/>
        </w:rPr>
      </w:pPr>
      <w:r w:rsidRPr="005F3936">
        <w:rPr>
          <w:rFonts w:hAnsi="ＭＳ 明朝" w:hint="eastAsia"/>
          <w:szCs w:val="24"/>
        </w:rPr>
        <w:t xml:space="preserve">　※</w:t>
      </w:r>
      <w:r w:rsidR="002A313F">
        <w:rPr>
          <w:rFonts w:hAnsi="ＭＳ 明朝" w:hint="eastAsia"/>
          <w:szCs w:val="24"/>
        </w:rPr>
        <w:t xml:space="preserve">　</w:t>
      </w:r>
      <w:r w:rsidRPr="005F3936">
        <w:rPr>
          <w:rFonts w:hAnsi="ＭＳ 明朝" w:hint="eastAsia"/>
          <w:szCs w:val="24"/>
        </w:rPr>
        <w:t>市役所記載欄</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1559"/>
        <w:gridCol w:w="5103"/>
      </w:tblGrid>
      <w:tr w:rsidR="005F3936" w:rsidRPr="005F3936" w:rsidTr="002A313F">
        <w:tblPrEx>
          <w:tblCellMar>
            <w:top w:w="0" w:type="dxa"/>
            <w:bottom w:w="0" w:type="dxa"/>
          </w:tblCellMar>
        </w:tblPrEx>
        <w:trPr>
          <w:cantSplit/>
          <w:trHeight w:val="546"/>
        </w:trPr>
        <w:tc>
          <w:tcPr>
            <w:tcW w:w="2398" w:type="dxa"/>
            <w:vAlign w:val="center"/>
          </w:tcPr>
          <w:p w:rsidR="005F3936" w:rsidRPr="005F3936" w:rsidRDefault="005F3936" w:rsidP="00520CA1">
            <w:pPr>
              <w:jc w:val="center"/>
              <w:rPr>
                <w:rFonts w:hAnsi="ＭＳ 明朝"/>
                <w:szCs w:val="24"/>
              </w:rPr>
            </w:pPr>
            <w:r w:rsidRPr="005F3936">
              <w:rPr>
                <w:rFonts w:hAnsi="ＭＳ 明朝" w:hint="eastAsia"/>
                <w:szCs w:val="24"/>
              </w:rPr>
              <w:t>発行する商品券</w:t>
            </w:r>
          </w:p>
        </w:tc>
        <w:tc>
          <w:tcPr>
            <w:tcW w:w="1559" w:type="dxa"/>
            <w:vAlign w:val="center"/>
          </w:tcPr>
          <w:p w:rsidR="005F3936" w:rsidRPr="005F3936" w:rsidRDefault="005F3936" w:rsidP="00520CA1">
            <w:pPr>
              <w:jc w:val="center"/>
              <w:rPr>
                <w:rFonts w:hAnsi="ＭＳ 明朝"/>
                <w:szCs w:val="24"/>
              </w:rPr>
            </w:pPr>
            <w:r w:rsidRPr="005F3936">
              <w:rPr>
                <w:rFonts w:hAnsi="ＭＳ 明朝" w:hint="eastAsia"/>
                <w:szCs w:val="24"/>
              </w:rPr>
              <w:t>枚　数</w:t>
            </w:r>
          </w:p>
        </w:tc>
        <w:tc>
          <w:tcPr>
            <w:tcW w:w="5103" w:type="dxa"/>
            <w:vAlign w:val="center"/>
          </w:tcPr>
          <w:p w:rsidR="005F3936" w:rsidRPr="005F3936" w:rsidRDefault="005F3936" w:rsidP="00520CA1">
            <w:pPr>
              <w:jc w:val="center"/>
              <w:rPr>
                <w:rFonts w:hAnsi="ＭＳ 明朝"/>
                <w:szCs w:val="24"/>
              </w:rPr>
            </w:pPr>
            <w:r w:rsidRPr="005F3936">
              <w:rPr>
                <w:rFonts w:hAnsi="ＭＳ 明朝" w:hint="eastAsia"/>
                <w:szCs w:val="24"/>
              </w:rPr>
              <w:t>番　号</w:t>
            </w:r>
          </w:p>
        </w:tc>
      </w:tr>
      <w:tr w:rsidR="005F3936" w:rsidRPr="005F3936" w:rsidTr="002A313F">
        <w:tblPrEx>
          <w:tblCellMar>
            <w:top w:w="0" w:type="dxa"/>
            <w:bottom w:w="0" w:type="dxa"/>
          </w:tblCellMar>
        </w:tblPrEx>
        <w:trPr>
          <w:cantSplit/>
          <w:trHeight w:val="546"/>
        </w:trPr>
        <w:tc>
          <w:tcPr>
            <w:tcW w:w="2398" w:type="dxa"/>
            <w:vAlign w:val="center"/>
          </w:tcPr>
          <w:p w:rsidR="00410E07" w:rsidRDefault="005F3936" w:rsidP="00520CA1">
            <w:pPr>
              <w:jc w:val="center"/>
              <w:rPr>
                <w:rFonts w:hAnsi="ＭＳ 明朝" w:hint="eastAsia"/>
                <w:szCs w:val="24"/>
              </w:rPr>
            </w:pPr>
            <w:r w:rsidRPr="005F3936">
              <w:rPr>
                <w:rFonts w:hAnsi="ＭＳ 明朝" w:hint="eastAsia"/>
                <w:szCs w:val="24"/>
              </w:rPr>
              <w:t>きずな商品券</w:t>
            </w:r>
          </w:p>
          <w:p w:rsidR="005F3936" w:rsidRPr="005F3936" w:rsidRDefault="005F3936" w:rsidP="00520CA1">
            <w:pPr>
              <w:jc w:val="center"/>
              <w:rPr>
                <w:rFonts w:hAnsi="ＭＳ 明朝"/>
                <w:szCs w:val="24"/>
              </w:rPr>
            </w:pPr>
            <w:r w:rsidRPr="005F3936">
              <w:rPr>
                <w:rFonts w:hAnsi="ＭＳ 明朝" w:hint="eastAsia"/>
                <w:szCs w:val="24"/>
              </w:rPr>
              <w:t xml:space="preserve">（　　</w:t>
            </w:r>
            <w:r w:rsidR="00410E07">
              <w:rPr>
                <w:rFonts w:hAnsi="ＭＳ 明朝" w:hint="eastAsia"/>
                <w:szCs w:val="24"/>
              </w:rPr>
              <w:t xml:space="preserve">　</w:t>
            </w:r>
            <w:r w:rsidRPr="005F3936">
              <w:rPr>
                <w:rFonts w:hAnsi="ＭＳ 明朝" w:hint="eastAsia"/>
                <w:szCs w:val="24"/>
              </w:rPr>
              <w:t xml:space="preserve">　円相当）</w:t>
            </w:r>
          </w:p>
        </w:tc>
        <w:tc>
          <w:tcPr>
            <w:tcW w:w="1559" w:type="dxa"/>
            <w:vAlign w:val="center"/>
          </w:tcPr>
          <w:p w:rsidR="005F3936" w:rsidRPr="005F3936" w:rsidRDefault="005F3936" w:rsidP="00520CA1">
            <w:pPr>
              <w:jc w:val="right"/>
              <w:rPr>
                <w:rFonts w:hAnsi="ＭＳ 明朝"/>
                <w:szCs w:val="24"/>
              </w:rPr>
            </w:pPr>
            <w:r w:rsidRPr="005F3936">
              <w:rPr>
                <w:rFonts w:hAnsi="ＭＳ 明朝" w:hint="eastAsia"/>
                <w:szCs w:val="24"/>
              </w:rPr>
              <w:t>枚</w:t>
            </w:r>
          </w:p>
        </w:tc>
        <w:tc>
          <w:tcPr>
            <w:tcW w:w="5103" w:type="dxa"/>
            <w:vAlign w:val="center"/>
          </w:tcPr>
          <w:p w:rsidR="005F3936" w:rsidRPr="005F3936" w:rsidRDefault="005F3936" w:rsidP="00520CA1">
            <w:pPr>
              <w:jc w:val="right"/>
              <w:rPr>
                <w:rFonts w:hAnsi="ＭＳ 明朝"/>
                <w:szCs w:val="24"/>
              </w:rPr>
            </w:pPr>
            <w:r w:rsidRPr="005F3936">
              <w:rPr>
                <w:rFonts w:hAnsi="ＭＳ 明朝" w:hint="eastAsia"/>
                <w:szCs w:val="24"/>
              </w:rPr>
              <w:t>番から　　　　　　番まで</w:t>
            </w:r>
          </w:p>
        </w:tc>
      </w:tr>
      <w:tr w:rsidR="00051C34" w:rsidRPr="005F3936" w:rsidTr="00DE1471">
        <w:tblPrEx>
          <w:tblCellMar>
            <w:top w:w="0" w:type="dxa"/>
            <w:bottom w:w="0" w:type="dxa"/>
          </w:tblCellMar>
        </w:tblPrEx>
        <w:trPr>
          <w:cantSplit/>
          <w:trHeight w:val="546"/>
        </w:trPr>
        <w:tc>
          <w:tcPr>
            <w:tcW w:w="2398" w:type="dxa"/>
            <w:tcBorders>
              <w:top w:val="single" w:sz="4" w:space="0" w:color="auto"/>
              <w:left w:val="single" w:sz="4" w:space="0" w:color="auto"/>
              <w:bottom w:val="single" w:sz="4" w:space="0" w:color="auto"/>
              <w:right w:val="single" w:sz="4" w:space="0" w:color="auto"/>
            </w:tcBorders>
            <w:vAlign w:val="center"/>
          </w:tcPr>
          <w:p w:rsidR="00051C34" w:rsidRDefault="00051C34" w:rsidP="00DE1471">
            <w:pPr>
              <w:jc w:val="center"/>
              <w:rPr>
                <w:rFonts w:hAnsi="ＭＳ 明朝" w:hint="eastAsia"/>
                <w:szCs w:val="24"/>
              </w:rPr>
            </w:pPr>
            <w:r w:rsidRPr="005F3936">
              <w:rPr>
                <w:rFonts w:hAnsi="ＭＳ 明朝" w:hint="eastAsia"/>
                <w:szCs w:val="24"/>
              </w:rPr>
              <w:t>きずな商品券</w:t>
            </w:r>
          </w:p>
          <w:p w:rsidR="00051C34" w:rsidRPr="005F3936" w:rsidRDefault="00051C34" w:rsidP="00DE1471">
            <w:pPr>
              <w:jc w:val="center"/>
              <w:rPr>
                <w:rFonts w:hAnsi="ＭＳ 明朝"/>
                <w:szCs w:val="24"/>
              </w:rPr>
            </w:pPr>
            <w:r w:rsidRPr="005F3936">
              <w:rPr>
                <w:rFonts w:hAnsi="ＭＳ 明朝" w:hint="eastAsia"/>
                <w:szCs w:val="24"/>
              </w:rPr>
              <w:t xml:space="preserve">（　　</w:t>
            </w:r>
            <w:r>
              <w:rPr>
                <w:rFonts w:hAnsi="ＭＳ 明朝" w:hint="eastAsia"/>
                <w:szCs w:val="24"/>
              </w:rPr>
              <w:t xml:space="preserve">　</w:t>
            </w:r>
            <w:r w:rsidRPr="005F3936">
              <w:rPr>
                <w:rFonts w:hAnsi="ＭＳ 明朝" w:hint="eastAsia"/>
                <w:szCs w:val="24"/>
              </w:rPr>
              <w:t xml:space="preserve">　円相当）</w:t>
            </w:r>
          </w:p>
        </w:tc>
        <w:tc>
          <w:tcPr>
            <w:tcW w:w="1559" w:type="dxa"/>
            <w:tcBorders>
              <w:top w:val="single" w:sz="4" w:space="0" w:color="auto"/>
              <w:left w:val="single" w:sz="4" w:space="0" w:color="auto"/>
              <w:bottom w:val="single" w:sz="4" w:space="0" w:color="auto"/>
              <w:right w:val="single" w:sz="4" w:space="0" w:color="auto"/>
            </w:tcBorders>
            <w:vAlign w:val="center"/>
          </w:tcPr>
          <w:p w:rsidR="00051C34" w:rsidRPr="005F3936" w:rsidRDefault="00051C34" w:rsidP="00DE1471">
            <w:pPr>
              <w:jc w:val="right"/>
              <w:rPr>
                <w:rFonts w:hAnsi="ＭＳ 明朝"/>
                <w:szCs w:val="24"/>
              </w:rPr>
            </w:pPr>
            <w:r w:rsidRPr="005F3936">
              <w:rPr>
                <w:rFonts w:hAnsi="ＭＳ 明朝" w:hint="eastAsia"/>
                <w:szCs w:val="24"/>
              </w:rPr>
              <w:t>枚</w:t>
            </w:r>
          </w:p>
        </w:tc>
        <w:tc>
          <w:tcPr>
            <w:tcW w:w="5103" w:type="dxa"/>
            <w:tcBorders>
              <w:top w:val="single" w:sz="4" w:space="0" w:color="auto"/>
              <w:left w:val="single" w:sz="4" w:space="0" w:color="auto"/>
              <w:bottom w:val="single" w:sz="4" w:space="0" w:color="auto"/>
              <w:right w:val="single" w:sz="4" w:space="0" w:color="auto"/>
            </w:tcBorders>
            <w:vAlign w:val="center"/>
          </w:tcPr>
          <w:p w:rsidR="00051C34" w:rsidRPr="005F3936" w:rsidRDefault="00051C34" w:rsidP="00DE1471">
            <w:pPr>
              <w:jc w:val="right"/>
              <w:rPr>
                <w:rFonts w:hAnsi="ＭＳ 明朝"/>
                <w:szCs w:val="24"/>
              </w:rPr>
            </w:pPr>
            <w:r w:rsidRPr="005F3936">
              <w:rPr>
                <w:rFonts w:hAnsi="ＭＳ 明朝" w:hint="eastAsia"/>
                <w:szCs w:val="24"/>
              </w:rPr>
              <w:t>番から　　　　　　番まで</w:t>
            </w:r>
          </w:p>
        </w:tc>
      </w:tr>
      <w:tr w:rsidR="005F3936" w:rsidRPr="005F3936" w:rsidTr="002A313F">
        <w:tblPrEx>
          <w:tblCellMar>
            <w:top w:w="0" w:type="dxa"/>
            <w:bottom w:w="0" w:type="dxa"/>
          </w:tblCellMar>
        </w:tblPrEx>
        <w:trPr>
          <w:cantSplit/>
          <w:trHeight w:val="546"/>
        </w:trPr>
        <w:tc>
          <w:tcPr>
            <w:tcW w:w="2398" w:type="dxa"/>
            <w:vAlign w:val="center"/>
          </w:tcPr>
          <w:p w:rsidR="00410E07" w:rsidRDefault="005F3936" w:rsidP="00520CA1">
            <w:pPr>
              <w:jc w:val="center"/>
              <w:rPr>
                <w:rFonts w:hAnsi="ＭＳ 明朝" w:hint="eastAsia"/>
                <w:szCs w:val="24"/>
              </w:rPr>
            </w:pPr>
            <w:r w:rsidRPr="005F3936">
              <w:rPr>
                <w:rFonts w:hAnsi="ＭＳ 明朝" w:hint="eastAsia"/>
                <w:szCs w:val="24"/>
              </w:rPr>
              <w:t>マシン商品券</w:t>
            </w:r>
          </w:p>
          <w:p w:rsidR="005F3936" w:rsidRPr="005F3936" w:rsidRDefault="005F3936" w:rsidP="00520CA1">
            <w:pPr>
              <w:jc w:val="center"/>
              <w:rPr>
                <w:rFonts w:hAnsi="ＭＳ 明朝"/>
                <w:szCs w:val="24"/>
              </w:rPr>
            </w:pPr>
            <w:r w:rsidRPr="005F3936">
              <w:rPr>
                <w:rFonts w:hAnsi="ＭＳ 明朝" w:hint="eastAsia"/>
                <w:szCs w:val="24"/>
              </w:rPr>
              <w:t xml:space="preserve">（　　</w:t>
            </w:r>
            <w:r w:rsidR="00410E07">
              <w:rPr>
                <w:rFonts w:hAnsi="ＭＳ 明朝" w:hint="eastAsia"/>
                <w:szCs w:val="24"/>
              </w:rPr>
              <w:t xml:space="preserve">　</w:t>
            </w:r>
            <w:r w:rsidRPr="005F3936">
              <w:rPr>
                <w:rFonts w:hAnsi="ＭＳ 明朝" w:hint="eastAsia"/>
                <w:szCs w:val="24"/>
              </w:rPr>
              <w:t xml:space="preserve">　円相当）</w:t>
            </w:r>
          </w:p>
        </w:tc>
        <w:tc>
          <w:tcPr>
            <w:tcW w:w="1559" w:type="dxa"/>
            <w:vAlign w:val="center"/>
          </w:tcPr>
          <w:p w:rsidR="005F3936" w:rsidRPr="005F3936" w:rsidRDefault="005F3936" w:rsidP="00520CA1">
            <w:pPr>
              <w:jc w:val="right"/>
              <w:rPr>
                <w:rFonts w:hAnsi="ＭＳ 明朝"/>
                <w:szCs w:val="24"/>
              </w:rPr>
            </w:pPr>
            <w:r w:rsidRPr="005F3936">
              <w:rPr>
                <w:rFonts w:hAnsi="ＭＳ 明朝" w:hint="eastAsia"/>
                <w:szCs w:val="24"/>
              </w:rPr>
              <w:t>枚</w:t>
            </w:r>
          </w:p>
        </w:tc>
        <w:tc>
          <w:tcPr>
            <w:tcW w:w="5103" w:type="dxa"/>
            <w:vAlign w:val="center"/>
          </w:tcPr>
          <w:p w:rsidR="005F3936" w:rsidRPr="005F3936" w:rsidRDefault="005F3936" w:rsidP="00520CA1">
            <w:pPr>
              <w:jc w:val="right"/>
              <w:rPr>
                <w:rFonts w:hAnsi="ＭＳ 明朝"/>
                <w:szCs w:val="24"/>
              </w:rPr>
            </w:pPr>
            <w:r w:rsidRPr="005F3936">
              <w:rPr>
                <w:rFonts w:hAnsi="ＭＳ 明朝" w:hint="eastAsia"/>
                <w:szCs w:val="24"/>
              </w:rPr>
              <w:t>番から　　　　　　番まで</w:t>
            </w:r>
          </w:p>
        </w:tc>
      </w:tr>
      <w:tr w:rsidR="00051C34" w:rsidRPr="005F3936" w:rsidTr="00051C34">
        <w:tblPrEx>
          <w:tblCellMar>
            <w:top w:w="0" w:type="dxa"/>
            <w:bottom w:w="0" w:type="dxa"/>
          </w:tblCellMar>
        </w:tblPrEx>
        <w:trPr>
          <w:cantSplit/>
          <w:trHeight w:val="546"/>
        </w:trPr>
        <w:tc>
          <w:tcPr>
            <w:tcW w:w="2398" w:type="dxa"/>
            <w:tcBorders>
              <w:top w:val="single" w:sz="4" w:space="0" w:color="auto"/>
              <w:left w:val="single" w:sz="4" w:space="0" w:color="auto"/>
              <w:bottom w:val="single" w:sz="4" w:space="0" w:color="auto"/>
              <w:right w:val="single" w:sz="4" w:space="0" w:color="auto"/>
            </w:tcBorders>
            <w:vAlign w:val="center"/>
          </w:tcPr>
          <w:p w:rsidR="00051C34" w:rsidRDefault="00051C34" w:rsidP="00031D14">
            <w:pPr>
              <w:jc w:val="center"/>
              <w:rPr>
                <w:rFonts w:hAnsi="ＭＳ 明朝" w:hint="eastAsia"/>
                <w:szCs w:val="24"/>
              </w:rPr>
            </w:pPr>
            <w:r w:rsidRPr="005F3936">
              <w:rPr>
                <w:rFonts w:hAnsi="ＭＳ 明朝" w:hint="eastAsia"/>
                <w:szCs w:val="24"/>
              </w:rPr>
              <w:t>マシン商品券</w:t>
            </w:r>
          </w:p>
          <w:p w:rsidR="00051C34" w:rsidRPr="005F3936" w:rsidRDefault="00051C34" w:rsidP="00031D14">
            <w:pPr>
              <w:jc w:val="center"/>
              <w:rPr>
                <w:rFonts w:hAnsi="ＭＳ 明朝"/>
                <w:szCs w:val="24"/>
              </w:rPr>
            </w:pPr>
            <w:r w:rsidRPr="005F3936">
              <w:rPr>
                <w:rFonts w:hAnsi="ＭＳ 明朝" w:hint="eastAsia"/>
                <w:szCs w:val="24"/>
              </w:rPr>
              <w:t xml:space="preserve">（　　</w:t>
            </w:r>
            <w:r>
              <w:rPr>
                <w:rFonts w:hAnsi="ＭＳ 明朝" w:hint="eastAsia"/>
                <w:szCs w:val="24"/>
              </w:rPr>
              <w:t xml:space="preserve">　</w:t>
            </w:r>
            <w:r w:rsidRPr="005F3936">
              <w:rPr>
                <w:rFonts w:hAnsi="ＭＳ 明朝" w:hint="eastAsia"/>
                <w:szCs w:val="24"/>
              </w:rPr>
              <w:t xml:space="preserve">　円相当）</w:t>
            </w:r>
          </w:p>
        </w:tc>
        <w:tc>
          <w:tcPr>
            <w:tcW w:w="1559" w:type="dxa"/>
            <w:tcBorders>
              <w:top w:val="single" w:sz="4" w:space="0" w:color="auto"/>
              <w:left w:val="single" w:sz="4" w:space="0" w:color="auto"/>
              <w:bottom w:val="single" w:sz="4" w:space="0" w:color="auto"/>
              <w:right w:val="single" w:sz="4" w:space="0" w:color="auto"/>
            </w:tcBorders>
            <w:vAlign w:val="center"/>
          </w:tcPr>
          <w:p w:rsidR="00051C34" w:rsidRPr="005F3936" w:rsidRDefault="00051C34" w:rsidP="00031D14">
            <w:pPr>
              <w:jc w:val="right"/>
              <w:rPr>
                <w:rFonts w:hAnsi="ＭＳ 明朝"/>
                <w:szCs w:val="24"/>
              </w:rPr>
            </w:pPr>
            <w:r w:rsidRPr="005F3936">
              <w:rPr>
                <w:rFonts w:hAnsi="ＭＳ 明朝" w:hint="eastAsia"/>
                <w:szCs w:val="24"/>
              </w:rPr>
              <w:t>枚</w:t>
            </w:r>
          </w:p>
        </w:tc>
        <w:tc>
          <w:tcPr>
            <w:tcW w:w="5103" w:type="dxa"/>
            <w:tcBorders>
              <w:top w:val="single" w:sz="4" w:space="0" w:color="auto"/>
              <w:left w:val="single" w:sz="4" w:space="0" w:color="auto"/>
              <w:bottom w:val="single" w:sz="4" w:space="0" w:color="auto"/>
              <w:right w:val="single" w:sz="4" w:space="0" w:color="auto"/>
            </w:tcBorders>
            <w:vAlign w:val="center"/>
          </w:tcPr>
          <w:p w:rsidR="00051C34" w:rsidRPr="005F3936" w:rsidRDefault="00051C34" w:rsidP="00031D14">
            <w:pPr>
              <w:jc w:val="right"/>
              <w:rPr>
                <w:rFonts w:hAnsi="ＭＳ 明朝"/>
                <w:szCs w:val="24"/>
              </w:rPr>
            </w:pPr>
            <w:r w:rsidRPr="005F3936">
              <w:rPr>
                <w:rFonts w:hAnsi="ＭＳ 明朝" w:hint="eastAsia"/>
                <w:szCs w:val="24"/>
              </w:rPr>
              <w:t>番から　　　　　　番まで</w:t>
            </w:r>
          </w:p>
        </w:tc>
      </w:tr>
    </w:tbl>
    <w:p w:rsidR="005F3936" w:rsidRPr="00051C34" w:rsidRDefault="005F3936" w:rsidP="00520CA1">
      <w:pPr>
        <w:rPr>
          <w:rFonts w:hAnsi="ＭＳ 明朝"/>
          <w:szCs w:val="24"/>
        </w:rPr>
      </w:pPr>
    </w:p>
    <w:p w:rsidR="00AF75BF" w:rsidRPr="005F3936" w:rsidRDefault="00AF75BF" w:rsidP="00520CA1">
      <w:pPr>
        <w:rPr>
          <w:rFonts w:asciiTheme="minorEastAsia" w:eastAsiaTheme="minorEastAsia" w:hAnsiTheme="minorEastAsia"/>
          <w:szCs w:val="24"/>
        </w:rPr>
      </w:pPr>
    </w:p>
    <w:sectPr w:rsidR="00AF75BF" w:rsidRPr="005F3936" w:rsidSect="00520CA1">
      <w:pgSz w:w="11906" w:h="16838" w:code="9"/>
      <w:pgMar w:top="1418" w:right="1418" w:bottom="1418" w:left="1418" w:header="284" w:footer="284"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55" w:rsidRDefault="009B4555">
      <w:r>
        <w:separator/>
      </w:r>
    </w:p>
  </w:endnote>
  <w:endnote w:type="continuationSeparator" w:id="0">
    <w:p w:rsidR="009B4555" w:rsidRDefault="009B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55" w:rsidRDefault="009B4555">
      <w:r>
        <w:separator/>
      </w:r>
    </w:p>
  </w:footnote>
  <w:footnote w:type="continuationSeparator" w:id="0">
    <w:p w:rsidR="009B4555" w:rsidRDefault="009B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84"/>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B5"/>
    <w:rsid w:val="00004D46"/>
    <w:rsid w:val="00007C06"/>
    <w:rsid w:val="00051C34"/>
    <w:rsid w:val="001252C6"/>
    <w:rsid w:val="00192FED"/>
    <w:rsid w:val="001D07B5"/>
    <w:rsid w:val="0025235A"/>
    <w:rsid w:val="002A313F"/>
    <w:rsid w:val="002A7C30"/>
    <w:rsid w:val="002B45D0"/>
    <w:rsid w:val="003935D2"/>
    <w:rsid w:val="003D7FD0"/>
    <w:rsid w:val="00410E07"/>
    <w:rsid w:val="004565BD"/>
    <w:rsid w:val="00474C02"/>
    <w:rsid w:val="00520CA1"/>
    <w:rsid w:val="00590467"/>
    <w:rsid w:val="005F3936"/>
    <w:rsid w:val="006A071F"/>
    <w:rsid w:val="006B1C61"/>
    <w:rsid w:val="0071610E"/>
    <w:rsid w:val="00775A83"/>
    <w:rsid w:val="007A6EF6"/>
    <w:rsid w:val="00912747"/>
    <w:rsid w:val="0096609A"/>
    <w:rsid w:val="00995214"/>
    <w:rsid w:val="009B126B"/>
    <w:rsid w:val="009B4555"/>
    <w:rsid w:val="00AF75BF"/>
    <w:rsid w:val="00B04CBD"/>
    <w:rsid w:val="00CD61B7"/>
    <w:rsid w:val="00D60408"/>
    <w:rsid w:val="00D870E8"/>
    <w:rsid w:val="00E95939"/>
    <w:rsid w:val="00F23915"/>
    <w:rsid w:val="00F3063F"/>
    <w:rsid w:val="00F8151C"/>
    <w:rsid w:val="00F85AAA"/>
    <w:rsid w:val="00FA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36"/>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9B126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B126B"/>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36"/>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9B126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B12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46F-D25A-4A9B-9091-3692C91A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14</TotalTime>
  <Pages>9</Pages>
  <Words>3162</Words>
  <Characters>816</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3971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渡部雅美</dc:creator>
  <cp:lastModifiedBy>渡部雅美</cp:lastModifiedBy>
  <cp:revision>6</cp:revision>
  <cp:lastPrinted>2018-03-29T09:00:00Z</cp:lastPrinted>
  <dcterms:created xsi:type="dcterms:W3CDTF">2018-04-20T07:45:00Z</dcterms:created>
  <dcterms:modified xsi:type="dcterms:W3CDTF">2018-04-20T07:57:00Z</dcterms:modified>
</cp:coreProperties>
</file>